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A8" w:rsidRDefault="00D87FA8" w:rsidP="00D87FA8">
      <w:pPr>
        <w:rPr>
          <w:rFonts w:ascii="Arial Rounded MT Bold" w:hAnsi="Arial Rounded MT Bold"/>
          <w:b/>
          <w:sz w:val="28"/>
          <w:szCs w:val="28"/>
        </w:rPr>
      </w:pPr>
    </w:p>
    <w:p w:rsidR="00D87FA8" w:rsidRDefault="00442CDE" w:rsidP="00D87FA8">
      <w:pPr>
        <w:jc w:val="center"/>
        <w:rPr>
          <w:rFonts w:ascii="Arial Rounded MT Bold" w:hAnsi="Arial Rounded MT Bold"/>
          <w:b/>
          <w:sz w:val="28"/>
          <w:szCs w:val="28"/>
        </w:rPr>
      </w:pPr>
      <w:r>
        <w:rPr>
          <w:rFonts w:ascii="Arial Rounded MT Bold" w:hAnsi="Arial Rounded MT Bold"/>
          <w:b/>
          <w:noProof/>
          <w:sz w:val="28"/>
          <w:szCs w:val="28"/>
        </w:rPr>
        <w:drawing>
          <wp:inline distT="0" distB="0" distL="0" distR="0">
            <wp:extent cx="2800350" cy="2505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800350" cy="2505075"/>
                    </a:xfrm>
                    <a:prstGeom prst="rect">
                      <a:avLst/>
                    </a:prstGeom>
                    <a:noFill/>
                    <a:ln w="9525">
                      <a:noFill/>
                      <a:miter lim="800000"/>
                      <a:headEnd/>
                      <a:tailEnd/>
                    </a:ln>
                  </pic:spPr>
                </pic:pic>
              </a:graphicData>
            </a:graphic>
          </wp:inline>
        </w:drawing>
      </w:r>
    </w:p>
    <w:p w:rsidR="00CC7BA0" w:rsidRDefault="00CC7BA0" w:rsidP="00BA580A">
      <w:pPr>
        <w:spacing w:line="240" w:lineRule="auto"/>
        <w:jc w:val="center"/>
        <w:rPr>
          <w:rFonts w:ascii="Times New Roman" w:hAnsi="Times New Roman"/>
          <w:b/>
          <w:sz w:val="28"/>
          <w:szCs w:val="28"/>
        </w:rPr>
      </w:pPr>
    </w:p>
    <w:p w:rsidR="00BA580A" w:rsidRDefault="00CB401D" w:rsidP="00BA580A">
      <w:pPr>
        <w:spacing w:line="240" w:lineRule="auto"/>
        <w:jc w:val="center"/>
        <w:rPr>
          <w:rFonts w:ascii="Times New Roman" w:hAnsi="Times New Roman"/>
          <w:b/>
          <w:sz w:val="28"/>
          <w:szCs w:val="28"/>
        </w:rPr>
      </w:pPr>
      <w:r w:rsidRPr="00235312">
        <w:rPr>
          <w:rFonts w:ascii="Times New Roman" w:hAnsi="Times New Roman"/>
          <w:b/>
          <w:sz w:val="28"/>
          <w:szCs w:val="28"/>
        </w:rPr>
        <w:t>Fienberg-Fisher K-8 Center</w:t>
      </w:r>
    </w:p>
    <w:p w:rsidR="00CC7BA0" w:rsidRPr="00235312" w:rsidRDefault="00CC7BA0" w:rsidP="00BA580A">
      <w:pPr>
        <w:spacing w:line="240" w:lineRule="auto"/>
        <w:jc w:val="center"/>
        <w:rPr>
          <w:rFonts w:ascii="Times New Roman" w:hAnsi="Times New Roman"/>
          <w:b/>
          <w:sz w:val="28"/>
          <w:szCs w:val="28"/>
        </w:rPr>
      </w:pPr>
      <w:r>
        <w:rPr>
          <w:rFonts w:ascii="Times New Roman" w:hAnsi="Times New Roman"/>
          <w:b/>
          <w:sz w:val="28"/>
          <w:szCs w:val="28"/>
        </w:rPr>
        <w:t>IB World School</w:t>
      </w:r>
    </w:p>
    <w:p w:rsidR="00BA580A" w:rsidRPr="00CC7BA0" w:rsidRDefault="00AD0910" w:rsidP="00AD0910">
      <w:pPr>
        <w:spacing w:line="240" w:lineRule="auto"/>
        <w:jc w:val="center"/>
        <w:rPr>
          <w:rFonts w:ascii="Times New Roman" w:hAnsi="Times New Roman"/>
          <w:b/>
          <w:sz w:val="32"/>
          <w:szCs w:val="32"/>
        </w:rPr>
      </w:pPr>
      <w:r w:rsidRPr="00235312">
        <w:rPr>
          <w:rFonts w:ascii="Times New Roman" w:hAnsi="Times New Roman"/>
          <w:b/>
          <w:sz w:val="28"/>
          <w:szCs w:val="28"/>
        </w:rPr>
        <w:t>PYP</w:t>
      </w:r>
      <w:bookmarkStart w:id="0" w:name="_GoBack"/>
      <w:bookmarkEnd w:id="0"/>
      <w:r w:rsidR="00CC7BA0">
        <w:rPr>
          <w:rFonts w:ascii="Times New Roman" w:hAnsi="Times New Roman"/>
          <w:b/>
          <w:sz w:val="28"/>
          <w:szCs w:val="28"/>
        </w:rPr>
        <w:t xml:space="preserve"> </w:t>
      </w:r>
      <w:r w:rsidR="00CB401D" w:rsidRPr="00CC7BA0">
        <w:rPr>
          <w:rFonts w:ascii="Times New Roman" w:hAnsi="Times New Roman"/>
          <w:b/>
          <w:sz w:val="32"/>
          <w:szCs w:val="32"/>
        </w:rPr>
        <w:t>Assessment Policy</w:t>
      </w:r>
    </w:p>
    <w:p w:rsidR="00235312" w:rsidRPr="00C81A50" w:rsidRDefault="00CB401D" w:rsidP="005C276A">
      <w:pPr>
        <w:pStyle w:val="Heading1"/>
        <w:spacing w:line="360" w:lineRule="auto"/>
        <w:rPr>
          <w:rFonts w:ascii="Times New Roman" w:hAnsi="Times New Roman" w:cs="Times New Roman"/>
          <w:color w:val="auto"/>
          <w:sz w:val="24"/>
          <w:szCs w:val="24"/>
        </w:rPr>
      </w:pPr>
      <w:r w:rsidRPr="00C81A50">
        <w:rPr>
          <w:rFonts w:ascii="Times New Roman" w:hAnsi="Times New Roman" w:cs="Times New Roman"/>
          <w:color w:val="auto"/>
          <w:sz w:val="24"/>
          <w:szCs w:val="24"/>
        </w:rPr>
        <w:lastRenderedPageBreak/>
        <w:t>Rationale</w:t>
      </w:r>
    </w:p>
    <w:p w:rsidR="00CB401D" w:rsidRPr="00235312" w:rsidRDefault="00CB401D" w:rsidP="005C276A">
      <w:pPr>
        <w:pStyle w:val="Heading2"/>
        <w:spacing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Assessment is a tool that drives instruction.  At Fienberg-Fisher K-8 Center we believe that during the years of Pre-K to 5</w:t>
      </w:r>
      <w:r w:rsidRPr="00235312">
        <w:rPr>
          <w:rFonts w:ascii="Times New Roman" w:hAnsi="Times New Roman" w:cs="Times New Roman"/>
          <w:b w:val="0"/>
          <w:color w:val="auto"/>
          <w:sz w:val="24"/>
          <w:szCs w:val="24"/>
          <w:vertAlign w:val="superscript"/>
        </w:rPr>
        <w:t>th</w:t>
      </w:r>
      <w:r w:rsidRPr="00235312">
        <w:rPr>
          <w:rFonts w:ascii="Times New Roman" w:hAnsi="Times New Roman" w:cs="Times New Roman"/>
          <w:b w:val="0"/>
          <w:color w:val="auto"/>
          <w:sz w:val="24"/>
          <w:szCs w:val="24"/>
        </w:rPr>
        <w:t xml:space="preserve"> grade the use of various forms of </w:t>
      </w:r>
      <w:r w:rsidR="008C30CF" w:rsidRPr="00235312">
        <w:rPr>
          <w:rFonts w:ascii="Times New Roman" w:hAnsi="Times New Roman" w:cs="Times New Roman"/>
          <w:b w:val="0"/>
          <w:color w:val="auto"/>
          <w:sz w:val="24"/>
          <w:szCs w:val="24"/>
        </w:rPr>
        <w:t>assessment</w:t>
      </w:r>
      <w:r w:rsidRPr="00235312">
        <w:rPr>
          <w:rFonts w:ascii="Times New Roman" w:hAnsi="Times New Roman" w:cs="Times New Roman"/>
          <w:b w:val="0"/>
          <w:color w:val="auto"/>
          <w:sz w:val="24"/>
          <w:szCs w:val="24"/>
        </w:rPr>
        <w:t xml:space="preserve"> strengthen</w:t>
      </w:r>
      <w:r w:rsidR="008C30CF" w:rsidRPr="00235312">
        <w:rPr>
          <w:rFonts w:ascii="Times New Roman" w:hAnsi="Times New Roman" w:cs="Times New Roman"/>
          <w:b w:val="0"/>
          <w:color w:val="auto"/>
          <w:sz w:val="24"/>
          <w:szCs w:val="24"/>
        </w:rPr>
        <w:t>s teaching and guides</w:t>
      </w:r>
      <w:r w:rsidRPr="00235312">
        <w:rPr>
          <w:rFonts w:ascii="Times New Roman" w:hAnsi="Times New Roman" w:cs="Times New Roman"/>
          <w:b w:val="0"/>
          <w:color w:val="auto"/>
          <w:sz w:val="24"/>
          <w:szCs w:val="24"/>
        </w:rPr>
        <w:t xml:space="preserve"> instruction</w:t>
      </w:r>
      <w:r w:rsidR="008C30CF" w:rsidRPr="00235312">
        <w:rPr>
          <w:rFonts w:ascii="Times New Roman" w:hAnsi="Times New Roman" w:cs="Times New Roman"/>
          <w:b w:val="0"/>
          <w:color w:val="auto"/>
          <w:sz w:val="24"/>
          <w:szCs w:val="24"/>
        </w:rPr>
        <w:t xml:space="preserve"> thus improving the learning process</w:t>
      </w:r>
      <w:r w:rsidRPr="00235312">
        <w:rPr>
          <w:rFonts w:ascii="Times New Roman" w:hAnsi="Times New Roman" w:cs="Times New Roman"/>
          <w:b w:val="0"/>
          <w:color w:val="auto"/>
          <w:sz w:val="24"/>
          <w:szCs w:val="24"/>
        </w:rPr>
        <w:t xml:space="preserve">.  Assessment is integral to all teaching and learning.  It is also central to the International Baccalaureate Primary Years </w:t>
      </w:r>
      <w:proofErr w:type="spellStart"/>
      <w:r w:rsidRPr="00235312">
        <w:rPr>
          <w:rFonts w:ascii="Times New Roman" w:hAnsi="Times New Roman" w:cs="Times New Roman"/>
          <w:b w:val="0"/>
          <w:color w:val="auto"/>
          <w:sz w:val="24"/>
          <w:szCs w:val="24"/>
        </w:rPr>
        <w:t>Program</w:t>
      </w:r>
      <w:r w:rsidR="00D87FA8" w:rsidRPr="00235312">
        <w:rPr>
          <w:rFonts w:ascii="Times New Roman" w:hAnsi="Times New Roman" w:cs="Times New Roman"/>
          <w:b w:val="0"/>
          <w:color w:val="auto"/>
          <w:sz w:val="24"/>
          <w:szCs w:val="24"/>
        </w:rPr>
        <w:t>me</w:t>
      </w:r>
      <w:r w:rsidRPr="00235312">
        <w:rPr>
          <w:rFonts w:ascii="Times New Roman" w:hAnsi="Times New Roman" w:cs="Times New Roman"/>
          <w:b w:val="0"/>
          <w:color w:val="auto"/>
          <w:sz w:val="24"/>
          <w:szCs w:val="24"/>
        </w:rPr>
        <w:t>’s</w:t>
      </w:r>
      <w:proofErr w:type="spellEnd"/>
      <w:r w:rsidRPr="00235312">
        <w:rPr>
          <w:rFonts w:ascii="Times New Roman" w:hAnsi="Times New Roman" w:cs="Times New Roman"/>
          <w:b w:val="0"/>
          <w:color w:val="auto"/>
          <w:sz w:val="24"/>
          <w:szCs w:val="24"/>
        </w:rPr>
        <w:t xml:space="preserve"> goal of thoughtfully and effectively guiding </w:t>
      </w:r>
      <w:r w:rsidR="008C30CF" w:rsidRPr="00235312">
        <w:rPr>
          <w:rFonts w:ascii="Times New Roman" w:hAnsi="Times New Roman" w:cs="Times New Roman"/>
          <w:b w:val="0"/>
          <w:color w:val="auto"/>
          <w:sz w:val="24"/>
          <w:szCs w:val="24"/>
        </w:rPr>
        <w:t>students</w:t>
      </w:r>
      <w:r w:rsidRPr="00235312">
        <w:rPr>
          <w:rFonts w:ascii="Times New Roman" w:hAnsi="Times New Roman" w:cs="Times New Roman"/>
          <w:b w:val="0"/>
          <w:color w:val="auto"/>
          <w:sz w:val="24"/>
          <w:szCs w:val="24"/>
        </w:rPr>
        <w:t xml:space="preserve"> through the five essential elements of learning: the understanding of concepts, the acquisition of knowledge, the mastering of skills, the development of attitudes, and the decision to take responsible action.</w:t>
      </w:r>
    </w:p>
    <w:p w:rsidR="00235312" w:rsidRPr="00C81A50" w:rsidRDefault="00CB401D" w:rsidP="005C276A">
      <w:pPr>
        <w:pStyle w:val="Heading1"/>
        <w:spacing w:line="360" w:lineRule="auto"/>
        <w:rPr>
          <w:rFonts w:ascii="Times New Roman" w:hAnsi="Times New Roman" w:cs="Times New Roman"/>
          <w:color w:val="auto"/>
          <w:sz w:val="24"/>
          <w:szCs w:val="24"/>
        </w:rPr>
      </w:pPr>
      <w:r w:rsidRPr="00C81A50">
        <w:rPr>
          <w:rFonts w:ascii="Times New Roman" w:hAnsi="Times New Roman" w:cs="Times New Roman"/>
          <w:color w:val="auto"/>
          <w:sz w:val="24"/>
          <w:szCs w:val="24"/>
        </w:rPr>
        <w:t>Purpose</w:t>
      </w:r>
    </w:p>
    <w:p w:rsidR="00CB401D" w:rsidRPr="00235312" w:rsidRDefault="00CB401D" w:rsidP="005C276A">
      <w:pPr>
        <w:pStyle w:val="Heading2"/>
        <w:spacing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Assessment is an essential part of the instructional cycle. It provides information about student</w:t>
      </w:r>
      <w:r w:rsidR="00AE1848" w:rsidRPr="00235312">
        <w:rPr>
          <w:rFonts w:ascii="Times New Roman" w:hAnsi="Times New Roman" w:cs="Times New Roman"/>
          <w:b w:val="0"/>
          <w:color w:val="auto"/>
          <w:sz w:val="24"/>
          <w:szCs w:val="24"/>
        </w:rPr>
        <w:t xml:space="preserve"> </w:t>
      </w:r>
      <w:r w:rsidR="00AD0910" w:rsidRPr="00235312">
        <w:rPr>
          <w:rFonts w:ascii="Times New Roman" w:hAnsi="Times New Roman" w:cs="Times New Roman"/>
          <w:b w:val="0"/>
          <w:color w:val="auto"/>
          <w:sz w:val="24"/>
          <w:szCs w:val="24"/>
        </w:rPr>
        <w:t>l</w:t>
      </w:r>
      <w:r w:rsidRPr="00235312">
        <w:rPr>
          <w:rFonts w:ascii="Times New Roman" w:hAnsi="Times New Roman" w:cs="Times New Roman"/>
          <w:b w:val="0"/>
          <w:color w:val="auto"/>
          <w:sz w:val="24"/>
          <w:szCs w:val="24"/>
        </w:rPr>
        <w:t>earning and development, as well as a framework for planning, self-reflection, and</w:t>
      </w:r>
      <w:r w:rsidR="00AE1848" w:rsidRPr="00235312">
        <w:rPr>
          <w:rFonts w:ascii="Times New Roman" w:hAnsi="Times New Roman" w:cs="Times New Roman"/>
          <w:b w:val="0"/>
          <w:color w:val="auto"/>
          <w:sz w:val="24"/>
          <w:szCs w:val="24"/>
        </w:rPr>
        <w:t xml:space="preserve"> </w:t>
      </w:r>
      <w:r w:rsidRPr="00235312">
        <w:rPr>
          <w:rFonts w:ascii="Times New Roman" w:hAnsi="Times New Roman" w:cs="Times New Roman"/>
          <w:b w:val="0"/>
          <w:color w:val="auto"/>
          <w:sz w:val="24"/>
          <w:szCs w:val="24"/>
        </w:rPr>
        <w:t>collaboration.</w:t>
      </w:r>
    </w:p>
    <w:p w:rsidR="00235312" w:rsidRPr="00C81A50" w:rsidRDefault="00C81A50" w:rsidP="005C276A">
      <w:pPr>
        <w:pStyle w:val="Heading1"/>
        <w:spacing w:line="360" w:lineRule="auto"/>
        <w:rPr>
          <w:rFonts w:ascii="Times New Roman" w:hAnsi="Times New Roman" w:cs="Times New Roman"/>
          <w:color w:val="auto"/>
          <w:sz w:val="24"/>
          <w:szCs w:val="24"/>
        </w:rPr>
      </w:pPr>
      <w:r w:rsidRPr="00C81A50">
        <w:rPr>
          <w:rFonts w:ascii="Times New Roman" w:hAnsi="Times New Roman" w:cs="Times New Roman"/>
          <w:color w:val="auto"/>
          <w:sz w:val="24"/>
          <w:szCs w:val="24"/>
        </w:rPr>
        <w:t>Promotion of Learning</w:t>
      </w:r>
    </w:p>
    <w:p w:rsidR="00235312" w:rsidRPr="00235312" w:rsidRDefault="00CB401D" w:rsidP="005C276A">
      <w:pPr>
        <w:pStyle w:val="Heading2"/>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Assessing prior knowledge and experience</w:t>
      </w:r>
    </w:p>
    <w:p w:rsidR="00235312" w:rsidRPr="00235312" w:rsidRDefault="00CB401D" w:rsidP="005C276A">
      <w:pPr>
        <w:pStyle w:val="Heading2"/>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Differentiating inst</w:t>
      </w:r>
      <w:r w:rsidR="00235312" w:rsidRPr="00235312">
        <w:rPr>
          <w:rFonts w:ascii="Times New Roman" w:hAnsi="Times New Roman" w:cs="Times New Roman"/>
          <w:b w:val="0"/>
          <w:color w:val="auto"/>
          <w:sz w:val="24"/>
          <w:szCs w:val="24"/>
        </w:rPr>
        <w:t>ruction to meet individual need</w:t>
      </w:r>
    </w:p>
    <w:p w:rsidR="00C81A50" w:rsidRDefault="00CB401D" w:rsidP="005C276A">
      <w:pPr>
        <w:pStyle w:val="Heading2"/>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 xml:space="preserve">Engaging learners in reflection to determine strengths and weaknesses and to set </w:t>
      </w:r>
    </w:p>
    <w:p w:rsidR="00235312" w:rsidRPr="00235312" w:rsidRDefault="00CB401D" w:rsidP="005C276A">
      <w:pPr>
        <w:pStyle w:val="Heading2"/>
        <w:numPr>
          <w:ilvl w:val="0"/>
          <w:numId w:val="0"/>
        </w:numPr>
        <w:spacing w:before="0" w:line="360" w:lineRule="auto"/>
        <w:ind w:left="720" w:firstLine="720"/>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goals</w:t>
      </w:r>
    </w:p>
    <w:p w:rsidR="00235312" w:rsidRPr="00235312" w:rsidRDefault="00235312" w:rsidP="005C276A">
      <w:pPr>
        <w:pStyle w:val="Heading2"/>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Providing feedback for students</w:t>
      </w:r>
    </w:p>
    <w:p w:rsidR="00CB401D" w:rsidRPr="00235312" w:rsidRDefault="00CB401D" w:rsidP="005C276A">
      <w:pPr>
        <w:pStyle w:val="Heading2"/>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Expanding student learning opportunities</w:t>
      </w:r>
    </w:p>
    <w:p w:rsidR="00235312" w:rsidRPr="00C81A50" w:rsidRDefault="00C81A50" w:rsidP="005C276A">
      <w:pPr>
        <w:pStyle w:val="Heading1"/>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Reporting of Student Learning</w:t>
      </w:r>
    </w:p>
    <w:p w:rsidR="00235312" w:rsidRPr="00235312" w:rsidRDefault="00CB401D" w:rsidP="005C276A">
      <w:pPr>
        <w:pStyle w:val="Heading2"/>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Examples of student work or performances</w:t>
      </w:r>
    </w:p>
    <w:p w:rsidR="00235312" w:rsidRPr="00235312" w:rsidRDefault="00AE1848" w:rsidP="005C276A">
      <w:pPr>
        <w:pStyle w:val="Heading2"/>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Data Chats</w:t>
      </w:r>
    </w:p>
    <w:p w:rsidR="00235312" w:rsidRPr="00235312" w:rsidRDefault="00AE1848" w:rsidP="005C276A">
      <w:pPr>
        <w:pStyle w:val="Heading2"/>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Report Cards/ Progress Reports</w:t>
      </w:r>
    </w:p>
    <w:p w:rsidR="00235312" w:rsidRPr="00235312" w:rsidRDefault="00AE1848" w:rsidP="005C276A">
      <w:pPr>
        <w:pStyle w:val="Heading2"/>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 xml:space="preserve">Observations </w:t>
      </w:r>
    </w:p>
    <w:p w:rsidR="00AE1848" w:rsidRPr="00235312" w:rsidRDefault="00AE1848" w:rsidP="005C276A">
      <w:pPr>
        <w:pStyle w:val="Heading2"/>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Collaborative Conversations/ Common Planning</w:t>
      </w:r>
    </w:p>
    <w:p w:rsidR="00235312" w:rsidRPr="00C81A50" w:rsidRDefault="00CB401D" w:rsidP="005C276A">
      <w:pPr>
        <w:pStyle w:val="Heading1"/>
        <w:spacing w:line="360" w:lineRule="auto"/>
        <w:rPr>
          <w:rFonts w:ascii="Times New Roman" w:hAnsi="Times New Roman" w:cs="Times New Roman"/>
          <w:color w:val="auto"/>
          <w:sz w:val="24"/>
          <w:szCs w:val="24"/>
        </w:rPr>
      </w:pPr>
      <w:r w:rsidRPr="00C81A50">
        <w:rPr>
          <w:rFonts w:ascii="Times New Roman" w:hAnsi="Times New Roman" w:cs="Times New Roman"/>
          <w:color w:val="auto"/>
          <w:sz w:val="24"/>
          <w:szCs w:val="24"/>
        </w:rPr>
        <w:lastRenderedPageBreak/>
        <w:t>Program</w:t>
      </w:r>
      <w:r w:rsidR="00D87FA8" w:rsidRPr="00C81A50">
        <w:rPr>
          <w:rFonts w:ascii="Times New Roman" w:hAnsi="Times New Roman" w:cs="Times New Roman"/>
          <w:color w:val="auto"/>
          <w:sz w:val="24"/>
          <w:szCs w:val="24"/>
        </w:rPr>
        <w:t>me</w:t>
      </w:r>
      <w:r w:rsidRPr="00C81A50">
        <w:rPr>
          <w:rFonts w:ascii="Times New Roman" w:hAnsi="Times New Roman" w:cs="Times New Roman"/>
          <w:color w:val="auto"/>
          <w:sz w:val="24"/>
          <w:szCs w:val="24"/>
        </w:rPr>
        <w:t xml:space="preserve"> evaluation uses a variety of student assessments to:</w:t>
      </w:r>
    </w:p>
    <w:p w:rsidR="00235312" w:rsidRDefault="00CB401D" w:rsidP="005C276A">
      <w:pPr>
        <w:pStyle w:val="Heading2"/>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 xml:space="preserve">Assess the levels of students’ current knowledge and experience before </w:t>
      </w:r>
    </w:p>
    <w:p w:rsidR="00235312" w:rsidRPr="00235312" w:rsidRDefault="00CB401D" w:rsidP="005C276A">
      <w:pPr>
        <w:pStyle w:val="Heading2"/>
        <w:numPr>
          <w:ilvl w:val="0"/>
          <w:numId w:val="0"/>
        </w:numPr>
        <w:spacing w:before="0" w:line="360" w:lineRule="auto"/>
        <w:ind w:left="720" w:firstLine="720"/>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embarking on</w:t>
      </w:r>
      <w:r w:rsidR="00AE1848" w:rsidRPr="00235312">
        <w:rPr>
          <w:rFonts w:ascii="Times New Roman" w:hAnsi="Times New Roman" w:cs="Times New Roman"/>
          <w:b w:val="0"/>
          <w:color w:val="auto"/>
          <w:sz w:val="24"/>
          <w:szCs w:val="24"/>
        </w:rPr>
        <w:t xml:space="preserve"> </w:t>
      </w:r>
      <w:r w:rsidRPr="00235312">
        <w:rPr>
          <w:rFonts w:ascii="Times New Roman" w:hAnsi="Times New Roman" w:cs="Times New Roman"/>
          <w:b w:val="0"/>
          <w:color w:val="auto"/>
          <w:sz w:val="24"/>
          <w:szCs w:val="24"/>
        </w:rPr>
        <w:t>new learning</w:t>
      </w:r>
    </w:p>
    <w:p w:rsidR="00235312" w:rsidRPr="00235312" w:rsidRDefault="00CB401D" w:rsidP="005C276A">
      <w:pPr>
        <w:pStyle w:val="Heading2"/>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Guide teacher planning and presentation</w:t>
      </w:r>
    </w:p>
    <w:p w:rsidR="00235312" w:rsidRPr="00235312" w:rsidRDefault="00CB401D" w:rsidP="005C276A">
      <w:pPr>
        <w:pStyle w:val="Heading2"/>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Assess student performance relative to national, sta</w:t>
      </w:r>
      <w:r w:rsidR="00C81A50">
        <w:rPr>
          <w:rFonts w:ascii="Times New Roman" w:hAnsi="Times New Roman" w:cs="Times New Roman"/>
          <w:b w:val="0"/>
          <w:color w:val="auto"/>
          <w:sz w:val="24"/>
          <w:szCs w:val="24"/>
        </w:rPr>
        <w:t>te, and local standards as well</w:t>
      </w:r>
      <w:r w:rsidR="00C81A50">
        <w:rPr>
          <w:rFonts w:ascii="Times New Roman" w:hAnsi="Times New Roman" w:cs="Times New Roman"/>
          <w:b w:val="0"/>
          <w:color w:val="auto"/>
          <w:sz w:val="24"/>
          <w:szCs w:val="24"/>
        </w:rPr>
        <w:tab/>
      </w:r>
      <w:r w:rsidRPr="00235312">
        <w:rPr>
          <w:rFonts w:ascii="Times New Roman" w:hAnsi="Times New Roman" w:cs="Times New Roman"/>
          <w:b w:val="0"/>
          <w:color w:val="auto"/>
          <w:sz w:val="24"/>
          <w:szCs w:val="24"/>
        </w:rPr>
        <w:t>as PYP</w:t>
      </w:r>
      <w:r w:rsidR="00AE1848" w:rsidRPr="00235312">
        <w:rPr>
          <w:rFonts w:ascii="Times New Roman" w:hAnsi="Times New Roman" w:cs="Times New Roman"/>
          <w:b w:val="0"/>
          <w:color w:val="auto"/>
          <w:sz w:val="24"/>
          <w:szCs w:val="24"/>
        </w:rPr>
        <w:t xml:space="preserve"> </w:t>
      </w:r>
      <w:r w:rsidRPr="00235312">
        <w:rPr>
          <w:rFonts w:ascii="Times New Roman" w:hAnsi="Times New Roman" w:cs="Times New Roman"/>
          <w:b w:val="0"/>
          <w:color w:val="auto"/>
          <w:sz w:val="24"/>
          <w:szCs w:val="24"/>
        </w:rPr>
        <w:t>expectations</w:t>
      </w:r>
    </w:p>
    <w:p w:rsidR="00235312" w:rsidRPr="00235312" w:rsidRDefault="00CB401D" w:rsidP="005C276A">
      <w:pPr>
        <w:pStyle w:val="Heading2"/>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Focus on closing the achievement gaps among students</w:t>
      </w:r>
    </w:p>
    <w:p w:rsidR="00CB401D" w:rsidRPr="00235312" w:rsidRDefault="00CB401D" w:rsidP="005C276A">
      <w:pPr>
        <w:pStyle w:val="Heading2"/>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Inform all stakeholders</w:t>
      </w:r>
    </w:p>
    <w:p w:rsidR="00CB401D" w:rsidRPr="00C81A50" w:rsidRDefault="00C81A50" w:rsidP="005C276A">
      <w:pPr>
        <w:pStyle w:val="Heading1"/>
        <w:spacing w:line="360" w:lineRule="auto"/>
        <w:rPr>
          <w:rFonts w:ascii="Times New Roman" w:hAnsi="Times New Roman" w:cs="Times New Roman"/>
          <w:color w:val="auto"/>
          <w:sz w:val="24"/>
          <w:szCs w:val="24"/>
        </w:rPr>
      </w:pPr>
      <w:r w:rsidRPr="00C81A50">
        <w:rPr>
          <w:rFonts w:ascii="Times New Roman" w:hAnsi="Times New Roman" w:cs="Times New Roman"/>
          <w:color w:val="auto"/>
          <w:sz w:val="24"/>
          <w:szCs w:val="24"/>
        </w:rPr>
        <w:t>A</w:t>
      </w:r>
      <w:r w:rsidR="00235312" w:rsidRPr="00C81A50">
        <w:rPr>
          <w:rFonts w:ascii="Times New Roman" w:hAnsi="Times New Roman" w:cs="Times New Roman"/>
          <w:color w:val="auto"/>
          <w:sz w:val="24"/>
          <w:szCs w:val="24"/>
        </w:rPr>
        <w:t xml:space="preserve">ssessment </w:t>
      </w:r>
      <w:r w:rsidR="00CB401D" w:rsidRPr="00C81A50">
        <w:rPr>
          <w:rFonts w:ascii="Times New Roman" w:hAnsi="Times New Roman" w:cs="Times New Roman"/>
          <w:color w:val="auto"/>
          <w:sz w:val="24"/>
          <w:szCs w:val="24"/>
        </w:rPr>
        <w:t>Types</w:t>
      </w:r>
    </w:p>
    <w:p w:rsidR="00CB401D" w:rsidRPr="00235312" w:rsidRDefault="00CB401D" w:rsidP="005C276A">
      <w:pPr>
        <w:pStyle w:val="Heading2"/>
        <w:spacing w:line="360" w:lineRule="auto"/>
        <w:rPr>
          <w:rFonts w:ascii="Times New Roman" w:hAnsi="Times New Roman" w:cs="Times New Roman"/>
          <w:b w:val="0"/>
          <w:color w:val="auto"/>
          <w:sz w:val="24"/>
          <w:szCs w:val="24"/>
        </w:rPr>
      </w:pPr>
      <w:r w:rsidRPr="00235312">
        <w:rPr>
          <w:rFonts w:ascii="Times New Roman" w:hAnsi="Times New Roman" w:cs="Times New Roman"/>
          <w:b w:val="0"/>
          <w:i/>
          <w:color w:val="auto"/>
          <w:sz w:val="24"/>
          <w:szCs w:val="24"/>
        </w:rPr>
        <w:t>Formative Assessment</w:t>
      </w:r>
      <w:r w:rsidRPr="00235312">
        <w:rPr>
          <w:rFonts w:ascii="Times New Roman" w:hAnsi="Times New Roman" w:cs="Times New Roman"/>
          <w:b w:val="0"/>
          <w:color w:val="auto"/>
          <w:sz w:val="24"/>
          <w:szCs w:val="24"/>
        </w:rPr>
        <w:t xml:space="preserve"> is a self-reflective process that intends to promote student attainment and is the bidirectional process between teacher and student to enhance, recognize and respond to the learning.  Formative assessments are connected to instruction and learning that provides instant and frequent feedback during the learning process.  This form of assessment looks like: anecdotal records, peer to peer evaluations, student reflections, student/teacher feedback,</w:t>
      </w:r>
      <w:r w:rsidR="008C30CF" w:rsidRPr="00235312">
        <w:rPr>
          <w:rFonts w:ascii="Times New Roman" w:hAnsi="Times New Roman" w:cs="Times New Roman"/>
          <w:b w:val="0"/>
          <w:color w:val="auto"/>
          <w:sz w:val="24"/>
          <w:szCs w:val="24"/>
        </w:rPr>
        <w:t xml:space="preserve"> and/or</w:t>
      </w:r>
      <w:r w:rsidRPr="00235312">
        <w:rPr>
          <w:rFonts w:ascii="Times New Roman" w:hAnsi="Times New Roman" w:cs="Times New Roman"/>
          <w:b w:val="0"/>
          <w:color w:val="auto"/>
          <w:sz w:val="24"/>
          <w:szCs w:val="24"/>
        </w:rPr>
        <w:t xml:space="preserve"> classroom participati</w:t>
      </w:r>
      <w:r w:rsidR="008C30CF" w:rsidRPr="00235312">
        <w:rPr>
          <w:rFonts w:ascii="Times New Roman" w:hAnsi="Times New Roman" w:cs="Times New Roman"/>
          <w:b w:val="0"/>
          <w:color w:val="auto"/>
          <w:sz w:val="24"/>
          <w:szCs w:val="24"/>
        </w:rPr>
        <w:t>on by students</w:t>
      </w:r>
      <w:r w:rsidRPr="00235312">
        <w:rPr>
          <w:rFonts w:ascii="Times New Roman" w:hAnsi="Times New Roman" w:cs="Times New Roman"/>
          <w:b w:val="0"/>
          <w:color w:val="auto"/>
          <w:sz w:val="24"/>
          <w:szCs w:val="24"/>
        </w:rPr>
        <w:t>.  This type of assessment c</w:t>
      </w:r>
      <w:r w:rsidR="008C30CF" w:rsidRPr="00235312">
        <w:rPr>
          <w:rFonts w:ascii="Times New Roman" w:hAnsi="Times New Roman" w:cs="Times New Roman"/>
          <w:b w:val="0"/>
          <w:color w:val="auto"/>
          <w:sz w:val="24"/>
          <w:szCs w:val="24"/>
        </w:rPr>
        <w:t>an be used to evaluate various aspects</w:t>
      </w:r>
      <w:r w:rsidRPr="00235312">
        <w:rPr>
          <w:rFonts w:ascii="Times New Roman" w:hAnsi="Times New Roman" w:cs="Times New Roman"/>
          <w:b w:val="0"/>
          <w:color w:val="auto"/>
          <w:sz w:val="24"/>
          <w:szCs w:val="24"/>
        </w:rPr>
        <w:t xml:space="preserve"> of the</w:t>
      </w:r>
      <w:r w:rsidR="008C30CF" w:rsidRPr="00235312">
        <w:rPr>
          <w:rFonts w:ascii="Times New Roman" w:hAnsi="Times New Roman" w:cs="Times New Roman"/>
          <w:b w:val="0"/>
          <w:color w:val="auto"/>
          <w:sz w:val="24"/>
          <w:szCs w:val="24"/>
        </w:rPr>
        <w:t xml:space="preserve"> learning process, including</w:t>
      </w:r>
      <w:r w:rsidRPr="00235312">
        <w:rPr>
          <w:rFonts w:ascii="Times New Roman" w:hAnsi="Times New Roman" w:cs="Times New Roman"/>
          <w:b w:val="0"/>
          <w:color w:val="auto"/>
          <w:sz w:val="24"/>
          <w:szCs w:val="24"/>
        </w:rPr>
        <w:t xml:space="preserve"> inquiry but also the learner profile and student growth.</w:t>
      </w:r>
    </w:p>
    <w:p w:rsidR="00300FF5" w:rsidRDefault="008C30CF" w:rsidP="005C276A">
      <w:pPr>
        <w:pStyle w:val="Heading2"/>
        <w:spacing w:line="360" w:lineRule="auto"/>
        <w:rPr>
          <w:rFonts w:ascii="Times New Roman" w:hAnsi="Times New Roman" w:cs="Times New Roman"/>
          <w:b w:val="0"/>
          <w:color w:val="auto"/>
          <w:sz w:val="24"/>
          <w:szCs w:val="24"/>
        </w:rPr>
      </w:pPr>
      <w:r w:rsidRPr="00235312">
        <w:rPr>
          <w:rFonts w:ascii="Times New Roman" w:hAnsi="Times New Roman" w:cs="Times New Roman"/>
          <w:b w:val="0"/>
          <w:i/>
          <w:color w:val="auto"/>
          <w:sz w:val="24"/>
          <w:szCs w:val="24"/>
        </w:rPr>
        <w:t>Summative Assessment</w:t>
      </w:r>
      <w:r w:rsidR="00CB401D" w:rsidRPr="00235312">
        <w:rPr>
          <w:rFonts w:ascii="Times New Roman" w:hAnsi="Times New Roman" w:cs="Times New Roman"/>
          <w:b w:val="0"/>
          <w:i/>
          <w:color w:val="auto"/>
          <w:sz w:val="24"/>
          <w:szCs w:val="24"/>
        </w:rPr>
        <w:t xml:space="preserve"> </w:t>
      </w:r>
      <w:r w:rsidR="00300FF5" w:rsidRPr="00235312">
        <w:rPr>
          <w:rFonts w:ascii="Times New Roman" w:hAnsi="Times New Roman" w:cs="Times New Roman"/>
          <w:b w:val="0"/>
          <w:color w:val="auto"/>
          <w:sz w:val="24"/>
          <w:szCs w:val="24"/>
        </w:rPr>
        <w:t>is</w:t>
      </w:r>
      <w:r w:rsidR="00D87FA8" w:rsidRPr="00235312">
        <w:rPr>
          <w:rFonts w:ascii="Times New Roman" w:hAnsi="Times New Roman" w:cs="Times New Roman"/>
          <w:b w:val="0"/>
          <w:color w:val="auto"/>
          <w:sz w:val="24"/>
          <w:szCs w:val="24"/>
        </w:rPr>
        <w:t xml:space="preserve"> given to determine that the student understands the central idea of the unit of inquiry.</w:t>
      </w:r>
      <w:r w:rsidR="00300FF5" w:rsidRPr="00235312">
        <w:rPr>
          <w:rFonts w:ascii="Times New Roman" w:hAnsi="Times New Roman" w:cs="Times New Roman"/>
          <w:b w:val="0"/>
          <w:color w:val="auto"/>
          <w:sz w:val="24"/>
          <w:szCs w:val="24"/>
        </w:rPr>
        <w:t xml:space="preserve"> Many associate summative assessments only with standardized tests such as state assessments, but they are also used at and are an important part of district and classroom programs. Summative assessment at the district/classroom level is an accountability measure that is generally used as part of the grading process. Some examples of summative assessments are state assessments, district benchmark or interim assessments, end-of-unit or chapter tests, end-of-term or semester exams, and/or scores that are used for accountability for schools (Annual Yearly Progress) and students (report card/progress report grades).</w:t>
      </w:r>
    </w:p>
    <w:p w:rsidR="005C276A" w:rsidRPr="005C276A" w:rsidRDefault="005C276A" w:rsidP="005C276A"/>
    <w:p w:rsidR="000F4A42" w:rsidRPr="00C81A50" w:rsidRDefault="000F4A42" w:rsidP="005C276A">
      <w:pPr>
        <w:pStyle w:val="Heading1"/>
        <w:spacing w:line="360" w:lineRule="auto"/>
        <w:rPr>
          <w:rFonts w:ascii="Times New Roman" w:hAnsi="Times New Roman" w:cs="Times New Roman"/>
          <w:color w:val="auto"/>
          <w:sz w:val="24"/>
          <w:szCs w:val="24"/>
        </w:rPr>
      </w:pPr>
      <w:r w:rsidRPr="00C81A50">
        <w:rPr>
          <w:rFonts w:ascii="Times New Roman" w:hAnsi="Times New Roman" w:cs="Times New Roman"/>
          <w:color w:val="auto"/>
          <w:sz w:val="24"/>
          <w:szCs w:val="24"/>
        </w:rPr>
        <w:lastRenderedPageBreak/>
        <w:t>Effective Assessments</w:t>
      </w:r>
      <w:r w:rsidR="00773B6C" w:rsidRPr="00C81A50">
        <w:rPr>
          <w:rFonts w:ascii="Times New Roman" w:hAnsi="Times New Roman" w:cs="Times New Roman"/>
          <w:color w:val="auto"/>
          <w:sz w:val="24"/>
          <w:szCs w:val="24"/>
        </w:rPr>
        <w:t>:</w:t>
      </w:r>
    </w:p>
    <w:p w:rsidR="00235312" w:rsidRPr="00235312" w:rsidRDefault="000F4A42" w:rsidP="005C276A">
      <w:pPr>
        <w:pStyle w:val="Heading2"/>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Effective assessment should:</w:t>
      </w:r>
    </w:p>
    <w:p w:rsidR="00C81A50" w:rsidRDefault="000F4A42" w:rsidP="005C276A">
      <w:pPr>
        <w:pStyle w:val="Heading3"/>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 xml:space="preserve">Provide feedback for students and teachers to revise/advance performance, </w:t>
      </w:r>
    </w:p>
    <w:p w:rsidR="00235312" w:rsidRPr="00235312" w:rsidRDefault="000F4A42" w:rsidP="005C276A">
      <w:pPr>
        <w:pStyle w:val="Heading3"/>
        <w:numPr>
          <w:ilvl w:val="0"/>
          <w:numId w:val="0"/>
        </w:numPr>
        <w:spacing w:before="0" w:line="360" w:lineRule="auto"/>
        <w:ind w:left="1440" w:firstLine="720"/>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learning, and</w:t>
      </w:r>
      <w:r w:rsidR="00AE1848" w:rsidRPr="00235312">
        <w:rPr>
          <w:rFonts w:ascii="Times New Roman" w:hAnsi="Times New Roman" w:cs="Times New Roman"/>
          <w:b w:val="0"/>
          <w:color w:val="auto"/>
          <w:sz w:val="24"/>
          <w:szCs w:val="24"/>
        </w:rPr>
        <w:t xml:space="preserve"> </w:t>
      </w:r>
      <w:r w:rsidR="00773B6C" w:rsidRPr="00235312">
        <w:rPr>
          <w:rFonts w:ascii="Times New Roman" w:hAnsi="Times New Roman" w:cs="Times New Roman"/>
          <w:b w:val="0"/>
          <w:color w:val="auto"/>
          <w:sz w:val="24"/>
          <w:szCs w:val="24"/>
        </w:rPr>
        <w:t>t</w:t>
      </w:r>
      <w:r w:rsidRPr="00235312">
        <w:rPr>
          <w:rFonts w:ascii="Times New Roman" w:hAnsi="Times New Roman" w:cs="Times New Roman"/>
          <w:b w:val="0"/>
          <w:color w:val="auto"/>
          <w:sz w:val="24"/>
          <w:szCs w:val="24"/>
        </w:rPr>
        <w:t>eaching</w:t>
      </w:r>
    </w:p>
    <w:p w:rsidR="00C81A50" w:rsidRDefault="000F4A42" w:rsidP="005C276A">
      <w:pPr>
        <w:pStyle w:val="Heading3"/>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 xml:space="preserve">Be formative, summative and demonstrate what students know, </w:t>
      </w:r>
    </w:p>
    <w:p w:rsidR="00235312" w:rsidRPr="00235312" w:rsidRDefault="000F4A42" w:rsidP="005C276A">
      <w:pPr>
        <w:pStyle w:val="Heading3"/>
        <w:numPr>
          <w:ilvl w:val="0"/>
          <w:numId w:val="0"/>
        </w:numPr>
        <w:spacing w:before="0" w:line="360" w:lineRule="auto"/>
        <w:ind w:left="1440" w:firstLine="720"/>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understand, and are able</w:t>
      </w:r>
      <w:r w:rsidR="00AE1848" w:rsidRPr="00235312">
        <w:rPr>
          <w:rFonts w:ascii="Times New Roman" w:hAnsi="Times New Roman" w:cs="Times New Roman"/>
          <w:b w:val="0"/>
          <w:color w:val="auto"/>
          <w:sz w:val="24"/>
          <w:szCs w:val="24"/>
        </w:rPr>
        <w:t xml:space="preserve"> </w:t>
      </w:r>
      <w:r w:rsidRPr="00235312">
        <w:rPr>
          <w:rFonts w:ascii="Times New Roman" w:hAnsi="Times New Roman" w:cs="Times New Roman"/>
          <w:b w:val="0"/>
          <w:color w:val="auto"/>
          <w:sz w:val="24"/>
          <w:szCs w:val="24"/>
        </w:rPr>
        <w:t>to apply</w:t>
      </w:r>
    </w:p>
    <w:p w:rsidR="00C81A50" w:rsidRDefault="000F4A42" w:rsidP="005C276A">
      <w:pPr>
        <w:pStyle w:val="Heading3"/>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 xml:space="preserve">Use reflection as an essential and integral part of self, peer, teacher, and </w:t>
      </w:r>
    </w:p>
    <w:p w:rsidR="00235312" w:rsidRPr="00235312" w:rsidRDefault="000F4A42" w:rsidP="005C276A">
      <w:pPr>
        <w:pStyle w:val="Heading3"/>
        <w:numPr>
          <w:ilvl w:val="0"/>
          <w:numId w:val="0"/>
        </w:numPr>
        <w:spacing w:before="0" w:line="360" w:lineRule="auto"/>
        <w:ind w:left="1440" w:firstLine="720"/>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parent</w:t>
      </w:r>
      <w:r w:rsidR="00AE1848" w:rsidRPr="00235312">
        <w:rPr>
          <w:rFonts w:ascii="Times New Roman" w:hAnsi="Times New Roman" w:cs="Times New Roman"/>
          <w:b w:val="0"/>
          <w:color w:val="auto"/>
          <w:sz w:val="24"/>
          <w:szCs w:val="24"/>
        </w:rPr>
        <w:t xml:space="preserve"> </w:t>
      </w:r>
      <w:r w:rsidRPr="00235312">
        <w:rPr>
          <w:rFonts w:ascii="Times New Roman" w:hAnsi="Times New Roman" w:cs="Times New Roman"/>
          <w:b w:val="0"/>
          <w:color w:val="auto"/>
          <w:sz w:val="24"/>
          <w:szCs w:val="24"/>
        </w:rPr>
        <w:t>assessment</w:t>
      </w:r>
    </w:p>
    <w:p w:rsidR="00235312" w:rsidRPr="00235312" w:rsidRDefault="008C30CF" w:rsidP="005C276A">
      <w:pPr>
        <w:pStyle w:val="Heading3"/>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Utilize</w:t>
      </w:r>
      <w:r w:rsidR="000F4A42" w:rsidRPr="00235312">
        <w:rPr>
          <w:rFonts w:ascii="Times New Roman" w:hAnsi="Times New Roman" w:cs="Times New Roman"/>
          <w:b w:val="0"/>
          <w:color w:val="auto"/>
          <w:sz w:val="24"/>
          <w:szCs w:val="24"/>
        </w:rPr>
        <w:t xml:space="preserve"> learning style, cultural, gender, linguistic, and racial differences</w:t>
      </w:r>
    </w:p>
    <w:p w:rsidR="00235312" w:rsidRPr="00235312" w:rsidRDefault="000F4A42" w:rsidP="005C276A">
      <w:pPr>
        <w:pStyle w:val="Heading3"/>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Be anchored in authentic tasks</w:t>
      </w:r>
    </w:p>
    <w:p w:rsidR="00C81A50" w:rsidRDefault="000F4A42" w:rsidP="005C276A">
      <w:pPr>
        <w:pStyle w:val="Heading3"/>
        <w:spacing w:before="0" w:line="360" w:lineRule="auto"/>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 xml:space="preserve">Provide evidence of progress along a continuum of criteria that are clearly </w:t>
      </w:r>
    </w:p>
    <w:p w:rsidR="000F4A42" w:rsidRPr="00235312" w:rsidRDefault="000F4A42" w:rsidP="005C276A">
      <w:pPr>
        <w:pStyle w:val="Heading3"/>
        <w:numPr>
          <w:ilvl w:val="0"/>
          <w:numId w:val="0"/>
        </w:numPr>
        <w:spacing w:before="0" w:line="360" w:lineRule="auto"/>
        <w:ind w:left="1440" w:firstLine="720"/>
        <w:rPr>
          <w:rFonts w:ascii="Times New Roman" w:hAnsi="Times New Roman" w:cs="Times New Roman"/>
          <w:b w:val="0"/>
          <w:color w:val="auto"/>
          <w:sz w:val="24"/>
          <w:szCs w:val="24"/>
        </w:rPr>
      </w:pPr>
      <w:r w:rsidRPr="00235312">
        <w:rPr>
          <w:rFonts w:ascii="Times New Roman" w:hAnsi="Times New Roman" w:cs="Times New Roman"/>
          <w:b w:val="0"/>
          <w:color w:val="auto"/>
          <w:sz w:val="24"/>
          <w:szCs w:val="24"/>
        </w:rPr>
        <w:t>known and understood in advance</w:t>
      </w:r>
    </w:p>
    <w:p w:rsidR="00C81A50" w:rsidRPr="00C81A50" w:rsidRDefault="000F4A42" w:rsidP="00C81A50">
      <w:pPr>
        <w:pStyle w:val="Heading1"/>
        <w:rPr>
          <w:rFonts w:ascii="Times New Roman" w:hAnsi="Times New Roman" w:cs="Times New Roman"/>
          <w:color w:val="auto"/>
          <w:sz w:val="24"/>
          <w:szCs w:val="24"/>
        </w:rPr>
      </w:pPr>
      <w:r w:rsidRPr="00C81A50">
        <w:rPr>
          <w:rFonts w:ascii="Times New Roman" w:hAnsi="Times New Roman" w:cs="Times New Roman"/>
          <w:color w:val="auto"/>
          <w:sz w:val="24"/>
          <w:szCs w:val="24"/>
        </w:rPr>
        <w:t>Strategies</w:t>
      </w:r>
      <w:r w:rsidR="00773B6C" w:rsidRPr="00C81A50">
        <w:rPr>
          <w:rFonts w:ascii="Times New Roman" w:hAnsi="Times New Roman" w:cs="Times New Roman"/>
          <w:color w:val="auto"/>
          <w:sz w:val="24"/>
          <w:szCs w:val="24"/>
        </w:rPr>
        <w:t>:</w:t>
      </w:r>
    </w:p>
    <w:p w:rsidR="00C81A50" w:rsidRDefault="000F4A42" w:rsidP="005C276A">
      <w:pPr>
        <w:pStyle w:val="Heading2"/>
        <w:spacing w:before="0" w:line="360" w:lineRule="auto"/>
        <w:rPr>
          <w:rFonts w:ascii="Times New Roman" w:hAnsi="Times New Roman" w:cs="Times New Roman"/>
          <w:b w:val="0"/>
          <w:color w:val="auto"/>
          <w:sz w:val="24"/>
          <w:szCs w:val="24"/>
        </w:rPr>
      </w:pPr>
      <w:r w:rsidRPr="00C81A50">
        <w:rPr>
          <w:rFonts w:ascii="Times New Roman" w:hAnsi="Times New Roman" w:cs="Times New Roman"/>
          <w:b w:val="0"/>
          <w:color w:val="auto"/>
          <w:sz w:val="24"/>
          <w:szCs w:val="24"/>
        </w:rPr>
        <w:t xml:space="preserve">Observations: All students are observed regularly with a focus on the individual, </w:t>
      </w:r>
    </w:p>
    <w:p w:rsidR="00C81A50" w:rsidRPr="00C81A50" w:rsidRDefault="000F4A42" w:rsidP="005C276A">
      <w:pPr>
        <w:pStyle w:val="Heading2"/>
        <w:numPr>
          <w:ilvl w:val="0"/>
          <w:numId w:val="0"/>
        </w:numPr>
        <w:spacing w:before="0" w:line="360" w:lineRule="auto"/>
        <w:ind w:left="720" w:firstLine="720"/>
        <w:rPr>
          <w:rFonts w:ascii="Times New Roman" w:hAnsi="Times New Roman" w:cs="Times New Roman"/>
          <w:b w:val="0"/>
          <w:color w:val="auto"/>
          <w:sz w:val="24"/>
          <w:szCs w:val="24"/>
        </w:rPr>
      </w:pPr>
      <w:r w:rsidRPr="00C81A50">
        <w:rPr>
          <w:rFonts w:ascii="Times New Roman" w:hAnsi="Times New Roman" w:cs="Times New Roman"/>
          <w:b w:val="0"/>
          <w:color w:val="auto"/>
          <w:sz w:val="24"/>
          <w:szCs w:val="24"/>
        </w:rPr>
        <w:t>the group, and/or the whole class.</w:t>
      </w:r>
    </w:p>
    <w:p w:rsidR="00C81A50" w:rsidRDefault="000F4A42" w:rsidP="005C276A">
      <w:pPr>
        <w:pStyle w:val="Heading2"/>
        <w:spacing w:before="0" w:line="360" w:lineRule="auto"/>
        <w:rPr>
          <w:rFonts w:ascii="Times New Roman" w:hAnsi="Times New Roman" w:cs="Times New Roman"/>
          <w:b w:val="0"/>
          <w:color w:val="auto"/>
          <w:sz w:val="24"/>
          <w:szCs w:val="24"/>
        </w:rPr>
      </w:pPr>
      <w:r w:rsidRPr="00C81A50">
        <w:rPr>
          <w:rFonts w:ascii="Times New Roman" w:hAnsi="Times New Roman" w:cs="Times New Roman"/>
          <w:b w:val="0"/>
          <w:color w:val="auto"/>
          <w:sz w:val="24"/>
          <w:szCs w:val="24"/>
        </w:rPr>
        <w:t xml:space="preserve">Performance Assessments: Students are presented with a task that represents the </w:t>
      </w:r>
    </w:p>
    <w:p w:rsidR="00C81A50" w:rsidRPr="00C81A50" w:rsidRDefault="000F4A42" w:rsidP="005C276A">
      <w:pPr>
        <w:pStyle w:val="Heading2"/>
        <w:numPr>
          <w:ilvl w:val="0"/>
          <w:numId w:val="0"/>
        </w:numPr>
        <w:spacing w:before="0" w:line="360" w:lineRule="auto"/>
        <w:ind w:left="1440"/>
        <w:rPr>
          <w:rFonts w:ascii="Times New Roman" w:hAnsi="Times New Roman" w:cs="Times New Roman"/>
          <w:b w:val="0"/>
          <w:color w:val="auto"/>
          <w:sz w:val="24"/>
          <w:szCs w:val="24"/>
        </w:rPr>
      </w:pPr>
      <w:r w:rsidRPr="00C81A50">
        <w:rPr>
          <w:rFonts w:ascii="Times New Roman" w:hAnsi="Times New Roman" w:cs="Times New Roman"/>
          <w:b w:val="0"/>
          <w:color w:val="auto"/>
          <w:sz w:val="24"/>
          <w:szCs w:val="24"/>
        </w:rPr>
        <w:t>kind of</w:t>
      </w:r>
      <w:r w:rsidR="00AE1848" w:rsidRPr="00C81A50">
        <w:rPr>
          <w:rFonts w:ascii="Times New Roman" w:hAnsi="Times New Roman" w:cs="Times New Roman"/>
          <w:b w:val="0"/>
          <w:color w:val="auto"/>
          <w:sz w:val="24"/>
          <w:szCs w:val="24"/>
        </w:rPr>
        <w:t xml:space="preserve"> </w:t>
      </w:r>
      <w:r w:rsidRPr="00C81A50">
        <w:rPr>
          <w:rFonts w:ascii="Times New Roman" w:hAnsi="Times New Roman" w:cs="Times New Roman"/>
          <w:b w:val="0"/>
          <w:color w:val="auto"/>
          <w:sz w:val="24"/>
          <w:szCs w:val="24"/>
        </w:rPr>
        <w:t>challenges that adults face in the world beyond the classroom. It requires using a</w:t>
      </w:r>
      <w:r w:rsidR="00AE1848" w:rsidRPr="00C81A50">
        <w:rPr>
          <w:rFonts w:ascii="Times New Roman" w:hAnsi="Times New Roman" w:cs="Times New Roman"/>
          <w:b w:val="0"/>
          <w:color w:val="auto"/>
          <w:sz w:val="24"/>
          <w:szCs w:val="24"/>
        </w:rPr>
        <w:t xml:space="preserve"> </w:t>
      </w:r>
      <w:r w:rsidRPr="00C81A50">
        <w:rPr>
          <w:rFonts w:ascii="Times New Roman" w:hAnsi="Times New Roman" w:cs="Times New Roman"/>
          <w:b w:val="0"/>
          <w:color w:val="auto"/>
          <w:sz w:val="24"/>
          <w:szCs w:val="24"/>
        </w:rPr>
        <w:t>repertoire of knowledge and skills to accomplish a goal or solve an open-ended problem.</w:t>
      </w:r>
    </w:p>
    <w:p w:rsidR="00C81A50" w:rsidRDefault="000F4A42" w:rsidP="005C276A">
      <w:pPr>
        <w:pStyle w:val="Heading2"/>
        <w:spacing w:before="0" w:line="360" w:lineRule="auto"/>
        <w:rPr>
          <w:rFonts w:ascii="Times New Roman" w:hAnsi="Times New Roman" w:cs="Times New Roman"/>
          <w:b w:val="0"/>
          <w:color w:val="auto"/>
          <w:sz w:val="24"/>
          <w:szCs w:val="24"/>
        </w:rPr>
      </w:pPr>
      <w:r w:rsidRPr="00C81A50">
        <w:rPr>
          <w:rFonts w:ascii="Times New Roman" w:hAnsi="Times New Roman" w:cs="Times New Roman"/>
          <w:b w:val="0"/>
          <w:color w:val="auto"/>
          <w:sz w:val="24"/>
          <w:szCs w:val="24"/>
        </w:rPr>
        <w:t xml:space="preserve">In addition, it entails the thoughtful application of knowledge rather than recalling </w:t>
      </w:r>
    </w:p>
    <w:p w:rsidR="00C81A50" w:rsidRPr="00C81A50" w:rsidRDefault="000F4A42" w:rsidP="005C276A">
      <w:pPr>
        <w:pStyle w:val="Heading2"/>
        <w:numPr>
          <w:ilvl w:val="0"/>
          <w:numId w:val="0"/>
        </w:numPr>
        <w:spacing w:before="0" w:line="360" w:lineRule="auto"/>
        <w:ind w:left="1440"/>
        <w:rPr>
          <w:rFonts w:ascii="Times New Roman" w:hAnsi="Times New Roman" w:cs="Times New Roman"/>
          <w:b w:val="0"/>
          <w:color w:val="auto"/>
          <w:sz w:val="24"/>
          <w:szCs w:val="24"/>
        </w:rPr>
      </w:pPr>
      <w:r w:rsidRPr="00C81A50">
        <w:rPr>
          <w:rFonts w:ascii="Times New Roman" w:hAnsi="Times New Roman" w:cs="Times New Roman"/>
          <w:b w:val="0"/>
          <w:color w:val="auto"/>
          <w:sz w:val="24"/>
          <w:szCs w:val="24"/>
        </w:rPr>
        <w:t>facts. It has an identified purpose or audience, involves a realistic scenario, it has an established</w:t>
      </w:r>
      <w:r w:rsidR="00AE1848" w:rsidRPr="00C81A50">
        <w:rPr>
          <w:rFonts w:ascii="Times New Roman" w:hAnsi="Times New Roman" w:cs="Times New Roman"/>
          <w:b w:val="0"/>
          <w:color w:val="auto"/>
          <w:sz w:val="24"/>
          <w:szCs w:val="24"/>
        </w:rPr>
        <w:t xml:space="preserve"> </w:t>
      </w:r>
      <w:r w:rsidRPr="00C81A50">
        <w:rPr>
          <w:rFonts w:ascii="Times New Roman" w:hAnsi="Times New Roman" w:cs="Times New Roman"/>
          <w:b w:val="0"/>
          <w:color w:val="auto"/>
          <w:sz w:val="24"/>
          <w:szCs w:val="24"/>
        </w:rPr>
        <w:t>criteria and requires developing an authentic product or performance.</w:t>
      </w:r>
    </w:p>
    <w:p w:rsidR="00C81A50" w:rsidRDefault="000F4A42" w:rsidP="005C276A">
      <w:pPr>
        <w:pStyle w:val="Heading2"/>
        <w:spacing w:before="0" w:line="360" w:lineRule="auto"/>
        <w:rPr>
          <w:rFonts w:ascii="Times New Roman" w:hAnsi="Times New Roman" w:cs="Times New Roman"/>
          <w:b w:val="0"/>
          <w:color w:val="auto"/>
          <w:sz w:val="24"/>
          <w:szCs w:val="24"/>
        </w:rPr>
      </w:pPr>
      <w:r w:rsidRPr="00C81A50">
        <w:rPr>
          <w:rFonts w:ascii="Times New Roman" w:hAnsi="Times New Roman" w:cs="Times New Roman"/>
          <w:b w:val="0"/>
          <w:color w:val="auto"/>
          <w:sz w:val="24"/>
          <w:szCs w:val="24"/>
        </w:rPr>
        <w:t>Transdisciplinary Skills Assessments (research, thinking, communication, self-</w:t>
      </w:r>
    </w:p>
    <w:p w:rsidR="00C81A50" w:rsidRPr="00C81A50" w:rsidRDefault="000F4A42" w:rsidP="005C276A">
      <w:pPr>
        <w:pStyle w:val="Heading2"/>
        <w:numPr>
          <w:ilvl w:val="0"/>
          <w:numId w:val="0"/>
        </w:numPr>
        <w:spacing w:before="0" w:line="360" w:lineRule="auto"/>
        <w:ind w:left="1440"/>
        <w:rPr>
          <w:rFonts w:ascii="Times New Roman" w:hAnsi="Times New Roman" w:cs="Times New Roman"/>
          <w:b w:val="0"/>
          <w:color w:val="auto"/>
          <w:sz w:val="24"/>
          <w:szCs w:val="24"/>
        </w:rPr>
      </w:pPr>
      <w:r w:rsidRPr="00C81A50">
        <w:rPr>
          <w:rFonts w:ascii="Times New Roman" w:hAnsi="Times New Roman" w:cs="Times New Roman"/>
          <w:b w:val="0"/>
          <w:color w:val="auto"/>
          <w:sz w:val="24"/>
          <w:szCs w:val="24"/>
        </w:rPr>
        <w:t xml:space="preserve">management </w:t>
      </w:r>
      <w:r w:rsidR="004C11B9" w:rsidRPr="00C81A50">
        <w:rPr>
          <w:rFonts w:ascii="Times New Roman" w:hAnsi="Times New Roman" w:cs="Times New Roman"/>
          <w:b w:val="0"/>
          <w:color w:val="auto"/>
          <w:sz w:val="24"/>
          <w:szCs w:val="24"/>
        </w:rPr>
        <w:t>and social skills)</w:t>
      </w:r>
      <w:r w:rsidRPr="00C81A50">
        <w:rPr>
          <w:rFonts w:ascii="Times New Roman" w:hAnsi="Times New Roman" w:cs="Times New Roman"/>
          <w:b w:val="0"/>
          <w:color w:val="auto"/>
          <w:sz w:val="24"/>
          <w:szCs w:val="24"/>
        </w:rPr>
        <w:t>: The focus is on the process and skill application rather</w:t>
      </w:r>
      <w:r w:rsidR="00AE1848" w:rsidRPr="00C81A50">
        <w:rPr>
          <w:rFonts w:ascii="Times New Roman" w:hAnsi="Times New Roman" w:cs="Times New Roman"/>
          <w:b w:val="0"/>
          <w:color w:val="auto"/>
          <w:sz w:val="24"/>
          <w:szCs w:val="24"/>
        </w:rPr>
        <w:t xml:space="preserve"> </w:t>
      </w:r>
      <w:r w:rsidRPr="00C81A50">
        <w:rPr>
          <w:rFonts w:ascii="Times New Roman" w:hAnsi="Times New Roman" w:cs="Times New Roman"/>
          <w:b w:val="0"/>
          <w:color w:val="auto"/>
          <w:sz w:val="24"/>
          <w:szCs w:val="24"/>
        </w:rPr>
        <w:t>than on the product. These skills are regularly observed in real contexts using checklists,</w:t>
      </w:r>
      <w:r w:rsidR="00AE1848" w:rsidRPr="00C81A50">
        <w:rPr>
          <w:rFonts w:ascii="Times New Roman" w:hAnsi="Times New Roman" w:cs="Times New Roman"/>
          <w:b w:val="0"/>
          <w:color w:val="auto"/>
          <w:sz w:val="24"/>
          <w:szCs w:val="24"/>
        </w:rPr>
        <w:t xml:space="preserve"> </w:t>
      </w:r>
      <w:r w:rsidRPr="00C81A50">
        <w:rPr>
          <w:rFonts w:ascii="Times New Roman" w:hAnsi="Times New Roman" w:cs="Times New Roman"/>
          <w:b w:val="0"/>
          <w:color w:val="auto"/>
          <w:sz w:val="24"/>
          <w:szCs w:val="24"/>
        </w:rPr>
        <w:t>narrative notes, and inventories.</w:t>
      </w:r>
    </w:p>
    <w:p w:rsidR="00C81A50" w:rsidRDefault="000F4A42" w:rsidP="005C276A">
      <w:pPr>
        <w:pStyle w:val="Heading2"/>
        <w:spacing w:before="0" w:line="360" w:lineRule="auto"/>
        <w:rPr>
          <w:rFonts w:ascii="Times New Roman" w:hAnsi="Times New Roman" w:cs="Times New Roman"/>
          <w:b w:val="0"/>
          <w:color w:val="auto"/>
          <w:sz w:val="24"/>
          <w:szCs w:val="24"/>
        </w:rPr>
      </w:pPr>
      <w:r w:rsidRPr="00C81A50">
        <w:rPr>
          <w:rFonts w:ascii="Times New Roman" w:hAnsi="Times New Roman" w:cs="Times New Roman"/>
          <w:b w:val="0"/>
          <w:color w:val="auto"/>
          <w:sz w:val="24"/>
          <w:szCs w:val="24"/>
        </w:rPr>
        <w:t xml:space="preserve">Open-Ended Assessments: Students are presented with a challenge and asked to </w:t>
      </w:r>
    </w:p>
    <w:p w:rsidR="00C81A50" w:rsidRPr="00C81A50" w:rsidRDefault="000F4A42" w:rsidP="005C276A">
      <w:pPr>
        <w:pStyle w:val="Heading2"/>
        <w:numPr>
          <w:ilvl w:val="0"/>
          <w:numId w:val="0"/>
        </w:numPr>
        <w:spacing w:before="0" w:line="360" w:lineRule="auto"/>
        <w:ind w:left="720" w:firstLine="720"/>
        <w:rPr>
          <w:rFonts w:ascii="Times New Roman" w:hAnsi="Times New Roman" w:cs="Times New Roman"/>
          <w:b w:val="0"/>
          <w:color w:val="auto"/>
          <w:sz w:val="24"/>
          <w:szCs w:val="24"/>
        </w:rPr>
      </w:pPr>
      <w:r w:rsidRPr="00C81A50">
        <w:rPr>
          <w:rFonts w:ascii="Times New Roman" w:hAnsi="Times New Roman" w:cs="Times New Roman"/>
          <w:b w:val="0"/>
          <w:color w:val="auto"/>
          <w:sz w:val="24"/>
          <w:szCs w:val="24"/>
        </w:rPr>
        <w:t>provide</w:t>
      </w:r>
      <w:r w:rsidR="00AE1848" w:rsidRPr="00C81A50">
        <w:rPr>
          <w:rFonts w:ascii="Times New Roman" w:hAnsi="Times New Roman" w:cs="Times New Roman"/>
          <w:b w:val="0"/>
          <w:color w:val="auto"/>
          <w:sz w:val="24"/>
          <w:szCs w:val="24"/>
        </w:rPr>
        <w:t xml:space="preserve"> </w:t>
      </w:r>
      <w:r w:rsidRPr="00C81A50">
        <w:rPr>
          <w:rFonts w:ascii="Times New Roman" w:hAnsi="Times New Roman" w:cs="Times New Roman"/>
          <w:b w:val="0"/>
          <w:color w:val="auto"/>
          <w:sz w:val="24"/>
          <w:szCs w:val="24"/>
        </w:rPr>
        <w:t>an original response.</w:t>
      </w:r>
    </w:p>
    <w:p w:rsidR="00C81A50" w:rsidRDefault="000F4A42" w:rsidP="005C276A">
      <w:pPr>
        <w:pStyle w:val="Heading2"/>
        <w:spacing w:before="0" w:line="360" w:lineRule="auto"/>
        <w:rPr>
          <w:rFonts w:ascii="Times New Roman" w:hAnsi="Times New Roman" w:cs="Times New Roman"/>
          <w:b w:val="0"/>
          <w:color w:val="auto"/>
          <w:sz w:val="24"/>
          <w:szCs w:val="24"/>
        </w:rPr>
      </w:pPr>
      <w:r w:rsidRPr="00C81A50">
        <w:rPr>
          <w:rFonts w:ascii="Times New Roman" w:hAnsi="Times New Roman" w:cs="Times New Roman"/>
          <w:b w:val="0"/>
          <w:color w:val="auto"/>
          <w:sz w:val="24"/>
          <w:szCs w:val="24"/>
        </w:rPr>
        <w:lastRenderedPageBreak/>
        <w:t>Tests/Quizzes: These single-occasion assessments provide a snapshot of students’</w:t>
      </w:r>
      <w:r w:rsidR="00AE1848" w:rsidRPr="00C81A50">
        <w:rPr>
          <w:rFonts w:ascii="Times New Roman" w:hAnsi="Times New Roman" w:cs="Times New Roman"/>
          <w:b w:val="0"/>
          <w:color w:val="auto"/>
          <w:sz w:val="24"/>
          <w:szCs w:val="24"/>
        </w:rPr>
        <w:t xml:space="preserve"> </w:t>
      </w:r>
    </w:p>
    <w:p w:rsidR="000F4A42" w:rsidRPr="00C81A50" w:rsidRDefault="000F4A42" w:rsidP="005C276A">
      <w:pPr>
        <w:pStyle w:val="Heading2"/>
        <w:numPr>
          <w:ilvl w:val="0"/>
          <w:numId w:val="0"/>
        </w:numPr>
        <w:spacing w:before="0" w:line="360" w:lineRule="auto"/>
        <w:ind w:left="720" w:firstLine="720"/>
        <w:rPr>
          <w:rFonts w:ascii="Times New Roman" w:hAnsi="Times New Roman" w:cs="Times New Roman"/>
          <w:b w:val="0"/>
          <w:color w:val="auto"/>
          <w:sz w:val="24"/>
          <w:szCs w:val="24"/>
        </w:rPr>
      </w:pPr>
      <w:r w:rsidRPr="00C81A50">
        <w:rPr>
          <w:rFonts w:ascii="Times New Roman" w:hAnsi="Times New Roman" w:cs="Times New Roman"/>
          <w:b w:val="0"/>
          <w:color w:val="auto"/>
          <w:sz w:val="24"/>
          <w:szCs w:val="24"/>
        </w:rPr>
        <w:t>specific knowledge.</w:t>
      </w:r>
    </w:p>
    <w:p w:rsidR="00A31D27" w:rsidRDefault="004C11B9" w:rsidP="005C276A">
      <w:pPr>
        <w:pStyle w:val="Heading1"/>
        <w:spacing w:line="360" w:lineRule="auto"/>
        <w:rPr>
          <w:rFonts w:ascii="Times New Roman" w:hAnsi="Times New Roman" w:cs="Times New Roman"/>
          <w:color w:val="auto"/>
          <w:sz w:val="24"/>
          <w:szCs w:val="24"/>
        </w:rPr>
      </w:pPr>
      <w:r w:rsidRPr="00A31D27">
        <w:rPr>
          <w:rFonts w:ascii="Times New Roman" w:hAnsi="Times New Roman" w:cs="Times New Roman"/>
          <w:color w:val="auto"/>
          <w:sz w:val="24"/>
          <w:szCs w:val="24"/>
        </w:rPr>
        <w:t>Tools</w:t>
      </w:r>
      <w:r w:rsidR="00773B6C" w:rsidRPr="00A31D27">
        <w:rPr>
          <w:rFonts w:ascii="Times New Roman" w:hAnsi="Times New Roman" w:cs="Times New Roman"/>
          <w:color w:val="auto"/>
          <w:sz w:val="24"/>
          <w:szCs w:val="24"/>
        </w:rPr>
        <w:t>:</w:t>
      </w:r>
    </w:p>
    <w:p w:rsidR="00010207" w:rsidRDefault="004C11B9" w:rsidP="005C276A">
      <w:pPr>
        <w:pStyle w:val="Heading2"/>
        <w:spacing w:before="0" w:line="360" w:lineRule="auto"/>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Rubrics: Rubrics are established sets of criteria used for scoring or rating</w:t>
      </w:r>
      <w:r w:rsidR="00A31D27" w:rsidRPr="00010207">
        <w:rPr>
          <w:rFonts w:ascii="Times New Roman" w:hAnsi="Times New Roman" w:cs="Times New Roman"/>
          <w:b w:val="0"/>
          <w:color w:val="auto"/>
          <w:sz w:val="24"/>
          <w:szCs w:val="24"/>
        </w:rPr>
        <w:t xml:space="preserve"> </w:t>
      </w:r>
    </w:p>
    <w:p w:rsidR="00A31D27" w:rsidRPr="00010207" w:rsidRDefault="00B975CC" w:rsidP="005C276A">
      <w:pPr>
        <w:pStyle w:val="Heading2"/>
        <w:numPr>
          <w:ilvl w:val="0"/>
          <w:numId w:val="0"/>
        </w:numPr>
        <w:spacing w:before="0" w:line="360" w:lineRule="auto"/>
        <w:ind w:left="1440"/>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students’</w:t>
      </w:r>
      <w:r w:rsidR="004C11B9" w:rsidRPr="00010207">
        <w:rPr>
          <w:rFonts w:ascii="Times New Roman" w:hAnsi="Times New Roman" w:cs="Times New Roman"/>
          <w:b w:val="0"/>
          <w:color w:val="auto"/>
          <w:sz w:val="24"/>
          <w:szCs w:val="24"/>
        </w:rPr>
        <w:t xml:space="preserve"> tests,</w:t>
      </w:r>
      <w:r w:rsidR="00AE1848" w:rsidRPr="00010207">
        <w:rPr>
          <w:rFonts w:ascii="Times New Roman" w:hAnsi="Times New Roman" w:cs="Times New Roman"/>
          <w:b w:val="0"/>
          <w:color w:val="auto"/>
          <w:sz w:val="24"/>
          <w:szCs w:val="24"/>
        </w:rPr>
        <w:t xml:space="preserve"> </w:t>
      </w:r>
      <w:r w:rsidRPr="00010207">
        <w:rPr>
          <w:rFonts w:ascii="Times New Roman" w:hAnsi="Times New Roman" w:cs="Times New Roman"/>
          <w:b w:val="0"/>
          <w:color w:val="auto"/>
          <w:sz w:val="24"/>
          <w:szCs w:val="24"/>
        </w:rPr>
        <w:t>portfolios</w:t>
      </w:r>
      <w:r w:rsidR="004C11B9" w:rsidRPr="00010207">
        <w:rPr>
          <w:rFonts w:ascii="Times New Roman" w:hAnsi="Times New Roman" w:cs="Times New Roman"/>
          <w:b w:val="0"/>
          <w:color w:val="auto"/>
          <w:sz w:val="24"/>
          <w:szCs w:val="24"/>
        </w:rPr>
        <w:t xml:space="preserve"> or performances. The descriptors tell the students and the assessor what</w:t>
      </w:r>
      <w:r w:rsidR="00AE1848" w:rsidRPr="00010207">
        <w:rPr>
          <w:rFonts w:ascii="Times New Roman" w:hAnsi="Times New Roman" w:cs="Times New Roman"/>
          <w:b w:val="0"/>
          <w:color w:val="auto"/>
          <w:sz w:val="24"/>
          <w:szCs w:val="24"/>
        </w:rPr>
        <w:t xml:space="preserve"> </w:t>
      </w:r>
      <w:r w:rsidR="004C11B9" w:rsidRPr="00010207">
        <w:rPr>
          <w:rFonts w:ascii="Times New Roman" w:hAnsi="Times New Roman" w:cs="Times New Roman"/>
          <w:b w:val="0"/>
          <w:color w:val="auto"/>
          <w:sz w:val="24"/>
          <w:szCs w:val="24"/>
        </w:rPr>
        <w:t>characteristics or signs to look for in the work and then how to rate that work on a</w:t>
      </w:r>
      <w:r w:rsidR="00AE1848" w:rsidRPr="00010207">
        <w:rPr>
          <w:rFonts w:ascii="Times New Roman" w:hAnsi="Times New Roman" w:cs="Times New Roman"/>
          <w:b w:val="0"/>
          <w:color w:val="auto"/>
          <w:sz w:val="24"/>
          <w:szCs w:val="24"/>
        </w:rPr>
        <w:t xml:space="preserve"> </w:t>
      </w:r>
      <w:r w:rsidR="004C11B9" w:rsidRPr="00010207">
        <w:rPr>
          <w:rFonts w:ascii="Times New Roman" w:hAnsi="Times New Roman" w:cs="Times New Roman"/>
          <w:b w:val="0"/>
          <w:color w:val="auto"/>
          <w:sz w:val="24"/>
          <w:szCs w:val="24"/>
        </w:rPr>
        <w:t xml:space="preserve">predetermined scale. Rubrics can be developed by students as well as by </w:t>
      </w:r>
      <w:r w:rsidR="00A31D27" w:rsidRPr="00010207">
        <w:rPr>
          <w:rFonts w:ascii="Times New Roman" w:hAnsi="Times New Roman" w:cs="Times New Roman"/>
          <w:b w:val="0"/>
          <w:color w:val="auto"/>
          <w:sz w:val="24"/>
          <w:szCs w:val="24"/>
        </w:rPr>
        <w:t>teachers.</w:t>
      </w:r>
    </w:p>
    <w:p w:rsidR="00010207" w:rsidRDefault="00A31D27" w:rsidP="005C276A">
      <w:pPr>
        <w:pStyle w:val="Heading2"/>
        <w:spacing w:before="0" w:line="360" w:lineRule="auto"/>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Benchmarks/ exemplars: These are samples of students’</w:t>
      </w:r>
      <w:r w:rsidR="00010207">
        <w:rPr>
          <w:rFonts w:ascii="Times New Roman" w:hAnsi="Times New Roman" w:cs="Times New Roman"/>
          <w:b w:val="0"/>
          <w:color w:val="auto"/>
          <w:sz w:val="24"/>
          <w:szCs w:val="24"/>
        </w:rPr>
        <w:t xml:space="preserve"> work that serve as</w:t>
      </w:r>
    </w:p>
    <w:p w:rsidR="00A31D27" w:rsidRPr="00010207" w:rsidRDefault="00A31D27" w:rsidP="005C276A">
      <w:pPr>
        <w:pStyle w:val="Heading2"/>
        <w:numPr>
          <w:ilvl w:val="0"/>
          <w:numId w:val="0"/>
        </w:numPr>
        <w:spacing w:before="0" w:line="360" w:lineRule="auto"/>
        <w:ind w:left="1440"/>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concrete standards against which other samples are judged. Benchmark/exemplars can be used in conjunction with rubrics. Benchmarks should be appropriate and useable within a particular school context.</w:t>
      </w:r>
    </w:p>
    <w:p w:rsidR="00010207" w:rsidRDefault="008C30CF" w:rsidP="005C276A">
      <w:pPr>
        <w:pStyle w:val="Heading2"/>
        <w:spacing w:before="0" w:line="360" w:lineRule="auto"/>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 xml:space="preserve">Portfolios: An ongoing, purposeful collection </w:t>
      </w:r>
      <w:r w:rsidR="00010207">
        <w:rPr>
          <w:rFonts w:ascii="Times New Roman" w:hAnsi="Times New Roman" w:cs="Times New Roman"/>
          <w:b w:val="0"/>
          <w:color w:val="auto"/>
          <w:sz w:val="24"/>
          <w:szCs w:val="24"/>
        </w:rPr>
        <w:t xml:space="preserve">is composed of selected student </w:t>
      </w:r>
    </w:p>
    <w:p w:rsidR="00A31D27" w:rsidRPr="00010207" w:rsidRDefault="008C30CF" w:rsidP="005C276A">
      <w:pPr>
        <w:pStyle w:val="Heading2"/>
        <w:numPr>
          <w:ilvl w:val="0"/>
          <w:numId w:val="0"/>
        </w:numPr>
        <w:spacing w:before="0" w:line="360" w:lineRule="auto"/>
        <w:ind w:left="1440"/>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work and is designed to demonstrate growth, creativity, and reflection. Continuity Portfolios and Grade Level Portfolios are in use throughout the school.  Continuity Portfolios are assembled, retained, and passed on to the students’ teachers each school year for both the benefit of the students and the teachers.  Grade Level Portfolios are assembled during the school year for the purpose of that school year only.</w:t>
      </w:r>
    </w:p>
    <w:p w:rsidR="00010207" w:rsidRDefault="004C11B9" w:rsidP="005C276A">
      <w:pPr>
        <w:pStyle w:val="Heading2"/>
        <w:spacing w:before="0" w:line="360" w:lineRule="auto"/>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Checklists: These are lists of information, data, attr</w:t>
      </w:r>
      <w:r w:rsidR="00010207">
        <w:rPr>
          <w:rFonts w:ascii="Times New Roman" w:hAnsi="Times New Roman" w:cs="Times New Roman"/>
          <w:b w:val="0"/>
          <w:color w:val="auto"/>
          <w:sz w:val="24"/>
          <w:szCs w:val="24"/>
        </w:rPr>
        <w:t>ibutes, or elements that should</w:t>
      </w:r>
    </w:p>
    <w:p w:rsidR="00A31D27" w:rsidRPr="00010207" w:rsidRDefault="004C11B9" w:rsidP="005C276A">
      <w:pPr>
        <w:pStyle w:val="Heading2"/>
        <w:numPr>
          <w:ilvl w:val="0"/>
          <w:numId w:val="0"/>
        </w:numPr>
        <w:spacing w:before="0" w:line="360" w:lineRule="auto"/>
        <w:ind w:left="720" w:firstLine="720"/>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be</w:t>
      </w:r>
      <w:r w:rsidR="00AE1848" w:rsidRPr="00010207">
        <w:rPr>
          <w:rFonts w:ascii="Times New Roman" w:hAnsi="Times New Roman" w:cs="Times New Roman"/>
          <w:b w:val="0"/>
          <w:color w:val="auto"/>
          <w:sz w:val="24"/>
          <w:szCs w:val="24"/>
        </w:rPr>
        <w:t xml:space="preserve"> </w:t>
      </w:r>
      <w:r w:rsidRPr="00010207">
        <w:rPr>
          <w:rFonts w:ascii="Times New Roman" w:hAnsi="Times New Roman" w:cs="Times New Roman"/>
          <w:b w:val="0"/>
          <w:color w:val="auto"/>
          <w:sz w:val="24"/>
          <w:szCs w:val="24"/>
        </w:rPr>
        <w:t>present.</w:t>
      </w:r>
    </w:p>
    <w:p w:rsidR="00010207" w:rsidRDefault="004C11B9" w:rsidP="005C276A">
      <w:pPr>
        <w:pStyle w:val="Heading2"/>
        <w:spacing w:before="0" w:line="360" w:lineRule="auto"/>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Anecdotal records: Anecdotal records ar</w:t>
      </w:r>
      <w:r w:rsidR="00010207">
        <w:rPr>
          <w:rFonts w:ascii="Times New Roman" w:hAnsi="Times New Roman" w:cs="Times New Roman"/>
          <w:b w:val="0"/>
          <w:color w:val="auto"/>
          <w:sz w:val="24"/>
          <w:szCs w:val="24"/>
        </w:rPr>
        <w:t>e brief, written notes based on</w:t>
      </w:r>
    </w:p>
    <w:p w:rsidR="00A31D27" w:rsidRPr="00010207" w:rsidRDefault="004C11B9" w:rsidP="005C276A">
      <w:pPr>
        <w:pStyle w:val="Heading2"/>
        <w:numPr>
          <w:ilvl w:val="0"/>
          <w:numId w:val="0"/>
        </w:numPr>
        <w:spacing w:before="0" w:line="360" w:lineRule="auto"/>
        <w:ind w:left="1440"/>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observations of</w:t>
      </w:r>
      <w:r w:rsidR="00AE1848" w:rsidRPr="00010207">
        <w:rPr>
          <w:rFonts w:ascii="Times New Roman" w:hAnsi="Times New Roman" w:cs="Times New Roman"/>
          <w:b w:val="0"/>
          <w:color w:val="auto"/>
          <w:sz w:val="24"/>
          <w:szCs w:val="24"/>
        </w:rPr>
        <w:t xml:space="preserve"> </w:t>
      </w:r>
      <w:r w:rsidRPr="00010207">
        <w:rPr>
          <w:rFonts w:ascii="Times New Roman" w:hAnsi="Times New Roman" w:cs="Times New Roman"/>
          <w:b w:val="0"/>
          <w:color w:val="auto"/>
          <w:sz w:val="24"/>
          <w:szCs w:val="24"/>
        </w:rPr>
        <w:t>students. These records need to be systematically compiled and organized.</w:t>
      </w:r>
    </w:p>
    <w:p w:rsidR="00010207" w:rsidRDefault="004C11B9" w:rsidP="005C276A">
      <w:pPr>
        <w:pStyle w:val="Heading2"/>
        <w:spacing w:before="0" w:line="360" w:lineRule="auto"/>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 xml:space="preserve">Classroom Observations: Observations of students’ work performance </w:t>
      </w:r>
    </w:p>
    <w:p w:rsidR="00300FF5" w:rsidRDefault="004C11B9" w:rsidP="005C276A">
      <w:pPr>
        <w:pStyle w:val="Heading2"/>
        <w:numPr>
          <w:ilvl w:val="0"/>
          <w:numId w:val="0"/>
        </w:numPr>
        <w:spacing w:before="0" w:line="360" w:lineRule="auto"/>
        <w:ind w:left="720" w:firstLine="720"/>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individually or as a whole by the teacher.</w:t>
      </w:r>
    </w:p>
    <w:p w:rsidR="005C276A" w:rsidRPr="005C276A" w:rsidRDefault="005C276A" w:rsidP="005C276A"/>
    <w:p w:rsidR="00010207" w:rsidRPr="0077795D" w:rsidRDefault="00010207" w:rsidP="005C276A">
      <w:pPr>
        <w:pStyle w:val="Heading1"/>
        <w:spacing w:line="360" w:lineRule="auto"/>
        <w:rPr>
          <w:rFonts w:ascii="Times New Roman" w:hAnsi="Times New Roman" w:cs="Times New Roman"/>
          <w:color w:val="auto"/>
          <w:sz w:val="24"/>
          <w:szCs w:val="24"/>
        </w:rPr>
      </w:pPr>
      <w:r w:rsidRPr="0077795D">
        <w:rPr>
          <w:rFonts w:ascii="Times New Roman" w:hAnsi="Times New Roman" w:cs="Times New Roman"/>
          <w:color w:val="auto"/>
          <w:sz w:val="24"/>
          <w:szCs w:val="24"/>
        </w:rPr>
        <w:lastRenderedPageBreak/>
        <w:t>R</w:t>
      </w:r>
      <w:r w:rsidR="004C11B9" w:rsidRPr="0077795D">
        <w:rPr>
          <w:rFonts w:ascii="Times New Roman" w:hAnsi="Times New Roman" w:cs="Times New Roman"/>
          <w:color w:val="auto"/>
          <w:sz w:val="24"/>
          <w:szCs w:val="24"/>
        </w:rPr>
        <w:t>eporting</w:t>
      </w:r>
      <w:r w:rsidR="00773B6C" w:rsidRPr="0077795D">
        <w:rPr>
          <w:rFonts w:ascii="Times New Roman" w:hAnsi="Times New Roman" w:cs="Times New Roman"/>
          <w:color w:val="auto"/>
          <w:sz w:val="24"/>
          <w:szCs w:val="24"/>
        </w:rPr>
        <w:t>:</w:t>
      </w:r>
    </w:p>
    <w:p w:rsidR="00010207" w:rsidRDefault="008C30CF" w:rsidP="005C276A">
      <w:pPr>
        <w:pStyle w:val="Heading2"/>
        <w:spacing w:before="0" w:line="360" w:lineRule="auto"/>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Reporting is how the school share</w:t>
      </w:r>
      <w:r w:rsidR="00B6314E" w:rsidRPr="00010207">
        <w:rPr>
          <w:rFonts w:ascii="Times New Roman" w:hAnsi="Times New Roman" w:cs="Times New Roman"/>
          <w:b w:val="0"/>
          <w:color w:val="auto"/>
          <w:sz w:val="24"/>
          <w:szCs w:val="24"/>
        </w:rPr>
        <w:t xml:space="preserve">s students’ assessment results, achievement, </w:t>
      </w:r>
    </w:p>
    <w:p w:rsidR="00010207" w:rsidRPr="00010207" w:rsidRDefault="00B6314E" w:rsidP="005C276A">
      <w:pPr>
        <w:pStyle w:val="Heading2"/>
        <w:numPr>
          <w:ilvl w:val="0"/>
          <w:numId w:val="0"/>
        </w:numPr>
        <w:spacing w:before="0" w:line="360" w:lineRule="auto"/>
        <w:ind w:left="1440"/>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grades, effort, and progress to parents throughout the school year; primarily through progress and report cards.  This is done so to:</w:t>
      </w:r>
    </w:p>
    <w:p w:rsidR="00010207" w:rsidRPr="00010207" w:rsidRDefault="00010207" w:rsidP="005C276A">
      <w:pPr>
        <w:pStyle w:val="Heading3"/>
        <w:spacing w:before="0" w:line="360" w:lineRule="auto"/>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Involve</w:t>
      </w:r>
      <w:r w:rsidR="004C11B9" w:rsidRPr="00010207">
        <w:rPr>
          <w:rFonts w:ascii="Times New Roman" w:hAnsi="Times New Roman" w:cs="Times New Roman"/>
          <w:b w:val="0"/>
          <w:color w:val="auto"/>
          <w:sz w:val="24"/>
          <w:szCs w:val="24"/>
        </w:rPr>
        <w:t xml:space="preserve"> parents, students, and teachers as partners</w:t>
      </w:r>
    </w:p>
    <w:p w:rsidR="00010207" w:rsidRPr="00010207" w:rsidRDefault="00010207" w:rsidP="005C276A">
      <w:pPr>
        <w:pStyle w:val="Heading3"/>
        <w:spacing w:before="0" w:line="360" w:lineRule="auto"/>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Reflect</w:t>
      </w:r>
      <w:r w:rsidR="004C11B9" w:rsidRPr="00010207">
        <w:rPr>
          <w:rFonts w:ascii="Times New Roman" w:hAnsi="Times New Roman" w:cs="Times New Roman"/>
          <w:b w:val="0"/>
          <w:color w:val="auto"/>
          <w:sz w:val="24"/>
          <w:szCs w:val="24"/>
        </w:rPr>
        <w:t xml:space="preserve"> what the school community values</w:t>
      </w:r>
    </w:p>
    <w:p w:rsidR="00010207" w:rsidRPr="00010207" w:rsidRDefault="00010207" w:rsidP="005C276A">
      <w:pPr>
        <w:pStyle w:val="Heading3"/>
        <w:spacing w:before="0" w:line="360" w:lineRule="auto"/>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Be</w:t>
      </w:r>
      <w:r w:rsidR="004C11B9" w:rsidRPr="00010207">
        <w:rPr>
          <w:rFonts w:ascii="Times New Roman" w:hAnsi="Times New Roman" w:cs="Times New Roman"/>
          <w:b w:val="0"/>
          <w:color w:val="auto"/>
          <w:sz w:val="24"/>
          <w:szCs w:val="24"/>
        </w:rPr>
        <w:t xml:space="preserve"> comprehensive, honest, fair, and credible</w:t>
      </w:r>
    </w:p>
    <w:p w:rsidR="00010207" w:rsidRPr="00010207" w:rsidRDefault="00010207" w:rsidP="005C276A">
      <w:pPr>
        <w:pStyle w:val="Heading3"/>
        <w:spacing w:before="0" w:line="360" w:lineRule="auto"/>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Be</w:t>
      </w:r>
      <w:r w:rsidR="004C11B9" w:rsidRPr="00010207">
        <w:rPr>
          <w:rFonts w:ascii="Times New Roman" w:hAnsi="Times New Roman" w:cs="Times New Roman"/>
          <w:b w:val="0"/>
          <w:color w:val="auto"/>
          <w:sz w:val="24"/>
          <w:szCs w:val="24"/>
        </w:rPr>
        <w:t xml:space="preserve"> clear and understandable to all parties</w:t>
      </w:r>
    </w:p>
    <w:p w:rsidR="0077795D" w:rsidRDefault="00010207" w:rsidP="005C276A">
      <w:pPr>
        <w:pStyle w:val="Heading3"/>
        <w:spacing w:before="0" w:line="360" w:lineRule="auto"/>
        <w:rPr>
          <w:rFonts w:ascii="Times New Roman" w:hAnsi="Times New Roman" w:cs="Times New Roman"/>
          <w:b w:val="0"/>
          <w:color w:val="auto"/>
          <w:sz w:val="24"/>
          <w:szCs w:val="24"/>
        </w:rPr>
      </w:pPr>
      <w:r w:rsidRPr="00010207">
        <w:rPr>
          <w:rFonts w:ascii="Times New Roman" w:hAnsi="Times New Roman" w:cs="Times New Roman"/>
          <w:b w:val="0"/>
          <w:color w:val="auto"/>
          <w:sz w:val="24"/>
          <w:szCs w:val="24"/>
        </w:rPr>
        <w:t>Allow</w:t>
      </w:r>
      <w:r w:rsidR="004C11B9" w:rsidRPr="00010207">
        <w:rPr>
          <w:rFonts w:ascii="Times New Roman" w:hAnsi="Times New Roman" w:cs="Times New Roman"/>
          <w:b w:val="0"/>
          <w:color w:val="auto"/>
          <w:sz w:val="24"/>
          <w:szCs w:val="24"/>
        </w:rPr>
        <w:t xml:space="preserve"> teachers to incorporate what they learn during the reporting process </w:t>
      </w:r>
    </w:p>
    <w:p w:rsidR="004C11B9" w:rsidRDefault="004C11B9" w:rsidP="005C276A">
      <w:pPr>
        <w:pStyle w:val="Heading3"/>
        <w:numPr>
          <w:ilvl w:val="0"/>
          <w:numId w:val="0"/>
        </w:numPr>
        <w:spacing w:before="0" w:line="360" w:lineRule="auto"/>
        <w:ind w:left="1440" w:firstLine="720"/>
        <w:rPr>
          <w:rFonts w:ascii="Times New Roman" w:hAnsi="Times New Roman" w:cs="Times New Roman"/>
          <w:b w:val="0"/>
          <w:color w:val="auto"/>
          <w:sz w:val="24"/>
          <w:szCs w:val="24"/>
        </w:rPr>
      </w:pPr>
      <w:proofErr w:type="gramStart"/>
      <w:r w:rsidRPr="00010207">
        <w:rPr>
          <w:rFonts w:ascii="Times New Roman" w:hAnsi="Times New Roman" w:cs="Times New Roman"/>
          <w:b w:val="0"/>
          <w:color w:val="auto"/>
          <w:sz w:val="24"/>
          <w:szCs w:val="24"/>
        </w:rPr>
        <w:t>into</w:t>
      </w:r>
      <w:proofErr w:type="gramEnd"/>
      <w:r w:rsidRPr="00010207">
        <w:rPr>
          <w:rFonts w:ascii="Times New Roman" w:hAnsi="Times New Roman" w:cs="Times New Roman"/>
          <w:b w:val="0"/>
          <w:color w:val="auto"/>
          <w:sz w:val="24"/>
          <w:szCs w:val="24"/>
        </w:rPr>
        <w:t xml:space="preserve"> their future teaching and assessment practice</w:t>
      </w:r>
    </w:p>
    <w:p w:rsidR="0077795D" w:rsidRDefault="00A45CC6" w:rsidP="0077795D">
      <w:pPr>
        <w:pStyle w:val="Heading1"/>
        <w:rPr>
          <w:rFonts w:ascii="Times New Roman" w:hAnsi="Times New Roman" w:cs="Times New Roman"/>
          <w:color w:val="auto"/>
          <w:sz w:val="24"/>
          <w:szCs w:val="24"/>
        </w:rPr>
      </w:pPr>
      <w:r w:rsidRPr="0077795D">
        <w:rPr>
          <w:rFonts w:ascii="Times New Roman" w:hAnsi="Times New Roman" w:cs="Times New Roman"/>
          <w:color w:val="auto"/>
          <w:sz w:val="24"/>
          <w:szCs w:val="24"/>
        </w:rPr>
        <w:t>Conferences</w:t>
      </w:r>
      <w:r w:rsidR="00773B6C" w:rsidRPr="0077795D">
        <w:rPr>
          <w:rFonts w:ascii="Times New Roman" w:hAnsi="Times New Roman" w:cs="Times New Roman"/>
          <w:color w:val="auto"/>
          <w:sz w:val="24"/>
          <w:szCs w:val="24"/>
        </w:rPr>
        <w:t>:</w:t>
      </w:r>
    </w:p>
    <w:p w:rsidR="0077795D" w:rsidRPr="0077795D" w:rsidRDefault="00A45CC6" w:rsidP="005C276A">
      <w:pPr>
        <w:pStyle w:val="Heading2"/>
        <w:spacing w:before="0" w:line="360" w:lineRule="auto"/>
        <w:rPr>
          <w:rFonts w:ascii="Times New Roman" w:hAnsi="Times New Roman" w:cs="Times New Roman"/>
          <w:b w:val="0"/>
          <w:color w:val="auto"/>
          <w:sz w:val="24"/>
          <w:szCs w:val="24"/>
        </w:rPr>
      </w:pPr>
      <w:r w:rsidRPr="0077795D">
        <w:rPr>
          <w:rFonts w:ascii="Times New Roman" w:hAnsi="Times New Roman" w:cs="Times New Roman"/>
          <w:b w:val="0"/>
          <w:color w:val="auto"/>
          <w:sz w:val="24"/>
          <w:szCs w:val="24"/>
        </w:rPr>
        <w:t>Parent/Teacher Conferences</w:t>
      </w:r>
    </w:p>
    <w:p w:rsidR="0077795D" w:rsidRDefault="007C4348" w:rsidP="005C276A">
      <w:pPr>
        <w:pStyle w:val="Heading3"/>
        <w:spacing w:before="0" w:line="360" w:lineRule="auto"/>
        <w:rPr>
          <w:rFonts w:ascii="Times New Roman" w:hAnsi="Times New Roman" w:cs="Times New Roman"/>
          <w:b w:val="0"/>
          <w:color w:val="auto"/>
          <w:sz w:val="24"/>
          <w:szCs w:val="24"/>
        </w:rPr>
      </w:pPr>
      <w:r w:rsidRPr="0077795D">
        <w:rPr>
          <w:rFonts w:ascii="Times New Roman" w:hAnsi="Times New Roman" w:cs="Times New Roman"/>
          <w:b w:val="0"/>
          <w:color w:val="auto"/>
          <w:sz w:val="24"/>
          <w:szCs w:val="24"/>
        </w:rPr>
        <w:t xml:space="preserve">Parent/Teacher conferences take place throughout the year and serve </w:t>
      </w:r>
    </w:p>
    <w:p w:rsidR="0077795D" w:rsidRDefault="007C4348" w:rsidP="005C276A">
      <w:pPr>
        <w:pStyle w:val="Heading3"/>
        <w:numPr>
          <w:ilvl w:val="0"/>
          <w:numId w:val="0"/>
        </w:numPr>
        <w:spacing w:before="0" w:line="360" w:lineRule="auto"/>
        <w:ind w:left="1440" w:firstLine="720"/>
        <w:rPr>
          <w:rFonts w:ascii="Times New Roman" w:hAnsi="Times New Roman" w:cs="Times New Roman"/>
          <w:b w:val="0"/>
          <w:color w:val="auto"/>
          <w:sz w:val="24"/>
          <w:szCs w:val="24"/>
        </w:rPr>
      </w:pPr>
      <w:r w:rsidRPr="0077795D">
        <w:rPr>
          <w:rFonts w:ascii="Times New Roman" w:hAnsi="Times New Roman" w:cs="Times New Roman"/>
          <w:b w:val="0"/>
          <w:color w:val="auto"/>
          <w:sz w:val="24"/>
          <w:szCs w:val="24"/>
        </w:rPr>
        <w:t>different purposes. Parents or teachers may initiate a parent conference.</w:t>
      </w:r>
    </w:p>
    <w:p w:rsidR="0077795D" w:rsidRPr="0077795D" w:rsidRDefault="00AE1848" w:rsidP="005C276A">
      <w:pPr>
        <w:pStyle w:val="Heading2"/>
        <w:spacing w:before="0" w:line="360" w:lineRule="auto"/>
        <w:rPr>
          <w:rFonts w:ascii="Times New Roman" w:hAnsi="Times New Roman" w:cs="Times New Roman"/>
          <w:b w:val="0"/>
          <w:color w:val="auto"/>
          <w:sz w:val="24"/>
          <w:szCs w:val="24"/>
        </w:rPr>
      </w:pPr>
      <w:r w:rsidRPr="0077795D">
        <w:rPr>
          <w:rFonts w:ascii="Times New Roman" w:hAnsi="Times New Roman" w:cs="Times New Roman"/>
          <w:b w:val="0"/>
          <w:color w:val="auto"/>
          <w:sz w:val="24"/>
          <w:szCs w:val="24"/>
        </w:rPr>
        <w:t>Student-Le</w:t>
      </w:r>
      <w:r w:rsidR="00A45CC6" w:rsidRPr="0077795D">
        <w:rPr>
          <w:rFonts w:ascii="Times New Roman" w:hAnsi="Times New Roman" w:cs="Times New Roman"/>
          <w:b w:val="0"/>
          <w:color w:val="auto"/>
          <w:sz w:val="24"/>
          <w:szCs w:val="24"/>
        </w:rPr>
        <w:t>d Conferences</w:t>
      </w:r>
    </w:p>
    <w:p w:rsidR="0077795D" w:rsidRDefault="007C4348" w:rsidP="005C276A">
      <w:pPr>
        <w:pStyle w:val="Heading3"/>
        <w:spacing w:before="0" w:line="360" w:lineRule="auto"/>
        <w:rPr>
          <w:rFonts w:ascii="Times New Roman" w:hAnsi="Times New Roman" w:cs="Times New Roman"/>
          <w:b w:val="0"/>
          <w:color w:val="auto"/>
          <w:sz w:val="24"/>
          <w:szCs w:val="24"/>
        </w:rPr>
      </w:pPr>
      <w:r w:rsidRPr="0077795D">
        <w:rPr>
          <w:rFonts w:ascii="Times New Roman" w:hAnsi="Times New Roman" w:cs="Times New Roman"/>
          <w:b w:val="0"/>
          <w:color w:val="auto"/>
          <w:sz w:val="24"/>
          <w:szCs w:val="24"/>
        </w:rPr>
        <w:t xml:space="preserve">Parents will be invited to discuss and view student portfolios once a year. </w:t>
      </w:r>
    </w:p>
    <w:p w:rsidR="0077795D" w:rsidRPr="0077795D" w:rsidRDefault="007C4348" w:rsidP="005C276A">
      <w:pPr>
        <w:pStyle w:val="Heading3"/>
        <w:numPr>
          <w:ilvl w:val="0"/>
          <w:numId w:val="0"/>
        </w:numPr>
        <w:spacing w:before="0" w:line="360" w:lineRule="auto"/>
        <w:ind w:left="2160"/>
        <w:rPr>
          <w:rFonts w:ascii="Times New Roman" w:hAnsi="Times New Roman" w:cs="Times New Roman"/>
          <w:b w:val="0"/>
          <w:color w:val="auto"/>
          <w:sz w:val="24"/>
          <w:szCs w:val="24"/>
        </w:rPr>
      </w:pPr>
      <w:r w:rsidRPr="0077795D">
        <w:rPr>
          <w:rFonts w:ascii="Times New Roman" w:hAnsi="Times New Roman" w:cs="Times New Roman"/>
          <w:b w:val="0"/>
          <w:color w:val="auto"/>
          <w:sz w:val="24"/>
          <w:szCs w:val="24"/>
        </w:rPr>
        <w:t xml:space="preserve">This will take place after the second marking period. Students will share their portfolios and discuss the unit planners they have completed. Students will also share their </w:t>
      </w:r>
      <w:r w:rsidR="00AE1848" w:rsidRPr="0077795D">
        <w:rPr>
          <w:rFonts w:ascii="Times New Roman" w:hAnsi="Times New Roman" w:cs="Times New Roman"/>
          <w:b w:val="0"/>
          <w:color w:val="auto"/>
          <w:sz w:val="24"/>
          <w:szCs w:val="24"/>
        </w:rPr>
        <w:t xml:space="preserve">Learner Profile Progress Report. During these converses students will be able to speak to parents and explain where they are as individuals in the IB PYP. </w:t>
      </w:r>
    </w:p>
    <w:p w:rsidR="0077795D" w:rsidRPr="0077795D" w:rsidRDefault="007C4348" w:rsidP="005C276A">
      <w:pPr>
        <w:pStyle w:val="Heading2"/>
        <w:spacing w:before="0" w:line="360" w:lineRule="auto"/>
        <w:rPr>
          <w:rFonts w:ascii="Times New Roman" w:hAnsi="Times New Roman" w:cs="Times New Roman"/>
          <w:b w:val="0"/>
          <w:color w:val="auto"/>
          <w:sz w:val="24"/>
          <w:szCs w:val="24"/>
        </w:rPr>
      </w:pPr>
      <w:r w:rsidRPr="0077795D">
        <w:rPr>
          <w:rFonts w:ascii="Times New Roman" w:hAnsi="Times New Roman" w:cs="Times New Roman"/>
          <w:b w:val="0"/>
          <w:color w:val="auto"/>
          <w:sz w:val="24"/>
          <w:szCs w:val="24"/>
        </w:rPr>
        <w:t>Teacher/Student Conferences</w:t>
      </w:r>
    </w:p>
    <w:p w:rsidR="0077795D" w:rsidRDefault="00AE1848" w:rsidP="005C276A">
      <w:pPr>
        <w:pStyle w:val="Heading3"/>
        <w:spacing w:before="0" w:line="360" w:lineRule="auto"/>
        <w:rPr>
          <w:rFonts w:ascii="Times New Roman" w:hAnsi="Times New Roman" w:cs="Times New Roman"/>
          <w:b w:val="0"/>
          <w:color w:val="auto"/>
          <w:sz w:val="24"/>
          <w:szCs w:val="24"/>
        </w:rPr>
      </w:pPr>
      <w:r w:rsidRPr="0077795D">
        <w:rPr>
          <w:rFonts w:ascii="Times New Roman" w:hAnsi="Times New Roman" w:cs="Times New Roman"/>
          <w:b w:val="0"/>
          <w:color w:val="auto"/>
          <w:sz w:val="24"/>
          <w:szCs w:val="24"/>
        </w:rPr>
        <w:t xml:space="preserve">When teachers and students in engage in this type of conference they </w:t>
      </w:r>
    </w:p>
    <w:p w:rsidR="0077795D" w:rsidRPr="0077795D" w:rsidRDefault="00AE1848" w:rsidP="005C276A">
      <w:pPr>
        <w:pStyle w:val="Heading3"/>
        <w:numPr>
          <w:ilvl w:val="0"/>
          <w:numId w:val="0"/>
        </w:numPr>
        <w:spacing w:before="0" w:line="360" w:lineRule="auto"/>
        <w:ind w:left="2160"/>
        <w:rPr>
          <w:rFonts w:ascii="Times New Roman" w:hAnsi="Times New Roman" w:cs="Times New Roman"/>
          <w:b w:val="0"/>
          <w:color w:val="auto"/>
          <w:sz w:val="24"/>
          <w:szCs w:val="24"/>
        </w:rPr>
      </w:pPr>
      <w:r w:rsidRPr="0077795D">
        <w:rPr>
          <w:rFonts w:ascii="Times New Roman" w:hAnsi="Times New Roman" w:cs="Times New Roman"/>
          <w:b w:val="0"/>
          <w:color w:val="auto"/>
          <w:sz w:val="24"/>
          <w:szCs w:val="24"/>
        </w:rPr>
        <w:t xml:space="preserve">discuss their progress as a learner. Teachers use these moments to discuss progress in various subject areas as well as in the social emotional areas of development. </w:t>
      </w:r>
    </w:p>
    <w:p w:rsidR="0077795D" w:rsidRPr="0077795D" w:rsidRDefault="00AE1848" w:rsidP="005C276A">
      <w:pPr>
        <w:pStyle w:val="Heading2"/>
        <w:spacing w:before="0" w:line="360" w:lineRule="auto"/>
        <w:rPr>
          <w:rFonts w:ascii="Times New Roman" w:hAnsi="Times New Roman" w:cs="Times New Roman"/>
          <w:b w:val="0"/>
          <w:color w:val="auto"/>
          <w:sz w:val="24"/>
          <w:szCs w:val="24"/>
        </w:rPr>
      </w:pPr>
      <w:r w:rsidRPr="0077795D">
        <w:rPr>
          <w:rFonts w:ascii="Times New Roman" w:hAnsi="Times New Roman" w:cs="Times New Roman"/>
          <w:b w:val="0"/>
          <w:color w:val="auto"/>
          <w:sz w:val="24"/>
          <w:szCs w:val="24"/>
        </w:rPr>
        <w:t>Parent/Teacher/Student Conferences</w:t>
      </w:r>
    </w:p>
    <w:p w:rsidR="0077795D" w:rsidRDefault="00AE1848" w:rsidP="005C276A">
      <w:pPr>
        <w:pStyle w:val="Heading3"/>
        <w:spacing w:before="0" w:line="360" w:lineRule="auto"/>
        <w:rPr>
          <w:rFonts w:ascii="Times New Roman" w:hAnsi="Times New Roman" w:cs="Times New Roman"/>
          <w:b w:val="0"/>
          <w:color w:val="auto"/>
          <w:sz w:val="24"/>
          <w:szCs w:val="24"/>
        </w:rPr>
      </w:pPr>
      <w:r w:rsidRPr="0077795D">
        <w:rPr>
          <w:rFonts w:ascii="Times New Roman" w:hAnsi="Times New Roman" w:cs="Times New Roman"/>
          <w:b w:val="0"/>
          <w:color w:val="auto"/>
          <w:sz w:val="24"/>
          <w:szCs w:val="24"/>
        </w:rPr>
        <w:t xml:space="preserve">Our prekindergarten program opts to meet with parents, students alongside </w:t>
      </w:r>
    </w:p>
    <w:p w:rsidR="00AE1848" w:rsidRPr="0077795D" w:rsidRDefault="00AE1848" w:rsidP="005C276A">
      <w:pPr>
        <w:pStyle w:val="Heading3"/>
        <w:numPr>
          <w:ilvl w:val="0"/>
          <w:numId w:val="0"/>
        </w:numPr>
        <w:spacing w:before="0" w:line="360" w:lineRule="auto"/>
        <w:ind w:left="2160"/>
        <w:rPr>
          <w:rFonts w:ascii="Times New Roman" w:hAnsi="Times New Roman" w:cs="Times New Roman"/>
          <w:b w:val="0"/>
          <w:color w:val="auto"/>
          <w:sz w:val="24"/>
          <w:szCs w:val="24"/>
        </w:rPr>
      </w:pPr>
      <w:r w:rsidRPr="0077795D">
        <w:rPr>
          <w:rFonts w:ascii="Times New Roman" w:hAnsi="Times New Roman" w:cs="Times New Roman"/>
          <w:b w:val="0"/>
          <w:color w:val="auto"/>
          <w:sz w:val="24"/>
          <w:szCs w:val="24"/>
        </w:rPr>
        <w:lastRenderedPageBreak/>
        <w:t xml:space="preserve">the teacher because of the age of the students. During these conferences, teachers and student present to the parent. They discuss learning as it relates to all areas of development within and outside of the IB PYP. Parents reflect on learning, view work and are able to discuss student progress. </w:t>
      </w:r>
    </w:p>
    <w:p w:rsidR="00235312" w:rsidRPr="005C276A" w:rsidRDefault="00235312" w:rsidP="00235312">
      <w:pPr>
        <w:pStyle w:val="Heading1"/>
        <w:rPr>
          <w:rFonts w:ascii="Times New Roman" w:hAnsi="Times New Roman" w:cs="Times New Roman"/>
          <w:color w:val="auto"/>
          <w:sz w:val="24"/>
          <w:szCs w:val="24"/>
        </w:rPr>
      </w:pPr>
      <w:r w:rsidRPr="005C276A">
        <w:rPr>
          <w:rFonts w:ascii="Times New Roman" w:hAnsi="Times New Roman" w:cs="Times New Roman"/>
          <w:color w:val="auto"/>
          <w:sz w:val="24"/>
          <w:szCs w:val="24"/>
        </w:rPr>
        <w:t>Student Portfolios:</w:t>
      </w:r>
    </w:p>
    <w:p w:rsidR="005C276A" w:rsidRPr="005C276A" w:rsidRDefault="00235312" w:rsidP="005C276A">
      <w:pPr>
        <w:pStyle w:val="Heading2"/>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Organization</w:t>
      </w:r>
    </w:p>
    <w:p w:rsidR="00CC7BA0" w:rsidRDefault="000B13E8" w:rsidP="00CC7BA0">
      <w:pPr>
        <w:pStyle w:val="Heading3"/>
        <w:spacing w:before="0" w:line="360" w:lineRule="auto"/>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 xml:space="preserve">Pieces of work included in the portfolio should be linked to unit planners. </w:t>
      </w:r>
    </w:p>
    <w:p w:rsidR="005C276A" w:rsidRPr="005C276A" w:rsidRDefault="000B13E8" w:rsidP="00CC7BA0">
      <w:pPr>
        <w:pStyle w:val="Heading3"/>
        <w:numPr>
          <w:ilvl w:val="0"/>
          <w:numId w:val="0"/>
        </w:numPr>
        <w:spacing w:before="0" w:line="360" w:lineRule="auto"/>
        <w:ind w:left="2160"/>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The work can be created during a unit planner or may be an extension of a unit planner.</w:t>
      </w:r>
    </w:p>
    <w:p w:rsidR="00CC7BA0" w:rsidRDefault="000B13E8" w:rsidP="00CC7BA0">
      <w:pPr>
        <w:pStyle w:val="Heading3"/>
        <w:spacing w:before="0" w:line="360" w:lineRule="auto"/>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 xml:space="preserve">Students will select pieces of work from portfolio. Teachers and </w:t>
      </w:r>
    </w:p>
    <w:p w:rsidR="005C276A" w:rsidRPr="005C276A" w:rsidRDefault="000B13E8" w:rsidP="00CC7BA0">
      <w:pPr>
        <w:pStyle w:val="Heading3"/>
        <w:numPr>
          <w:ilvl w:val="0"/>
          <w:numId w:val="0"/>
        </w:numPr>
        <w:spacing w:before="0" w:line="360" w:lineRule="auto"/>
        <w:ind w:left="1440" w:firstLine="720"/>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Specialists may also recommend certain</w:t>
      </w:r>
      <w:r w:rsidR="001C5AE1" w:rsidRPr="005C276A">
        <w:rPr>
          <w:rFonts w:ascii="Times New Roman" w:hAnsi="Times New Roman" w:cs="Times New Roman"/>
          <w:b w:val="0"/>
          <w:color w:val="auto"/>
          <w:sz w:val="24"/>
          <w:szCs w:val="24"/>
        </w:rPr>
        <w:t xml:space="preserve"> pieces of work for portfolio. </w:t>
      </w:r>
    </w:p>
    <w:p w:rsidR="00CC7BA0" w:rsidRDefault="000B13E8" w:rsidP="00CC7BA0">
      <w:pPr>
        <w:pStyle w:val="Heading3"/>
        <w:spacing w:before="0" w:line="360" w:lineRule="auto"/>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 xml:space="preserve">For every piece of work that correlates to a unit planner a reflection </w:t>
      </w:r>
    </w:p>
    <w:p w:rsidR="005C276A" w:rsidRPr="005C276A" w:rsidRDefault="000B13E8" w:rsidP="00CC7BA0">
      <w:pPr>
        <w:pStyle w:val="Heading3"/>
        <w:numPr>
          <w:ilvl w:val="0"/>
          <w:numId w:val="0"/>
        </w:numPr>
        <w:spacing w:before="0" w:line="360" w:lineRule="auto"/>
        <w:ind w:left="2160"/>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component will be included for 3</w:t>
      </w:r>
      <w:r w:rsidRPr="005C276A">
        <w:rPr>
          <w:rFonts w:ascii="Times New Roman" w:hAnsi="Times New Roman" w:cs="Times New Roman"/>
          <w:b w:val="0"/>
          <w:color w:val="auto"/>
          <w:sz w:val="24"/>
          <w:szCs w:val="24"/>
          <w:vertAlign w:val="superscript"/>
        </w:rPr>
        <w:t>rd</w:t>
      </w:r>
      <w:r w:rsidRPr="005C276A">
        <w:rPr>
          <w:rFonts w:ascii="Times New Roman" w:hAnsi="Times New Roman" w:cs="Times New Roman"/>
          <w:b w:val="0"/>
          <w:color w:val="auto"/>
          <w:sz w:val="24"/>
          <w:szCs w:val="24"/>
        </w:rPr>
        <w:t xml:space="preserve"> – 5</w:t>
      </w:r>
      <w:r w:rsidRPr="005C276A">
        <w:rPr>
          <w:rFonts w:ascii="Times New Roman" w:hAnsi="Times New Roman" w:cs="Times New Roman"/>
          <w:b w:val="0"/>
          <w:color w:val="auto"/>
          <w:sz w:val="24"/>
          <w:szCs w:val="24"/>
          <w:vertAlign w:val="superscript"/>
        </w:rPr>
        <w:t>th</w:t>
      </w:r>
      <w:r w:rsidRPr="005C276A">
        <w:rPr>
          <w:rFonts w:ascii="Times New Roman" w:hAnsi="Times New Roman" w:cs="Times New Roman"/>
          <w:b w:val="0"/>
          <w:color w:val="auto"/>
          <w:sz w:val="24"/>
          <w:szCs w:val="24"/>
        </w:rPr>
        <w:t xml:space="preserve"> grade. For PK – 2</w:t>
      </w:r>
      <w:r w:rsidRPr="005C276A">
        <w:rPr>
          <w:rFonts w:ascii="Times New Roman" w:hAnsi="Times New Roman" w:cs="Times New Roman"/>
          <w:b w:val="0"/>
          <w:color w:val="auto"/>
          <w:sz w:val="24"/>
          <w:szCs w:val="24"/>
          <w:vertAlign w:val="superscript"/>
        </w:rPr>
        <w:t>nd</w:t>
      </w:r>
      <w:r w:rsidRPr="005C276A">
        <w:rPr>
          <w:rFonts w:ascii="Times New Roman" w:hAnsi="Times New Roman" w:cs="Times New Roman"/>
          <w:b w:val="0"/>
          <w:color w:val="auto"/>
          <w:sz w:val="24"/>
          <w:szCs w:val="24"/>
        </w:rPr>
        <w:t>, reflections may be dictated by students, contain teacher notes or may be written student reflections.</w:t>
      </w:r>
    </w:p>
    <w:p w:rsidR="00CC7BA0" w:rsidRDefault="000B13E8" w:rsidP="00CC7BA0">
      <w:pPr>
        <w:pStyle w:val="Heading3"/>
        <w:spacing w:before="0" w:line="360" w:lineRule="auto"/>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 xml:space="preserve">If a summative assessment is included in the portfolio, the accompanying </w:t>
      </w:r>
    </w:p>
    <w:p w:rsidR="005C276A" w:rsidRPr="005C276A" w:rsidRDefault="000B13E8" w:rsidP="00CC7BA0">
      <w:pPr>
        <w:pStyle w:val="Heading3"/>
        <w:numPr>
          <w:ilvl w:val="0"/>
          <w:numId w:val="0"/>
        </w:numPr>
        <w:spacing w:before="0" w:line="360" w:lineRule="auto"/>
        <w:ind w:left="1440" w:firstLine="720"/>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rubric or checklist will be attached.</w:t>
      </w:r>
    </w:p>
    <w:p w:rsidR="005C276A" w:rsidRPr="005C276A" w:rsidRDefault="000B13E8" w:rsidP="00CC7BA0">
      <w:pPr>
        <w:pStyle w:val="Heading3"/>
        <w:spacing w:before="0" w:line="360" w:lineRule="auto"/>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The yearly Learner Progress Report will be included in the portfolio.</w:t>
      </w:r>
    </w:p>
    <w:p w:rsidR="005C276A" w:rsidRPr="005C276A" w:rsidRDefault="000B13E8" w:rsidP="00CC7BA0">
      <w:pPr>
        <w:pStyle w:val="Heading3"/>
        <w:spacing w:before="0" w:line="360" w:lineRule="auto"/>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Portfolios will be utilized</w:t>
      </w:r>
      <w:r w:rsidR="005C276A" w:rsidRPr="005C276A">
        <w:rPr>
          <w:rFonts w:ascii="Times New Roman" w:hAnsi="Times New Roman" w:cs="Times New Roman"/>
          <w:b w:val="0"/>
          <w:color w:val="auto"/>
          <w:sz w:val="24"/>
          <w:szCs w:val="24"/>
        </w:rPr>
        <w:t xml:space="preserve"> during student-led conferences.</w:t>
      </w:r>
    </w:p>
    <w:p w:rsidR="00CC7BA0" w:rsidRDefault="000B13E8" w:rsidP="00CC7BA0">
      <w:pPr>
        <w:pStyle w:val="Heading3"/>
        <w:spacing w:before="0" w:line="360" w:lineRule="auto"/>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 xml:space="preserve">Teachers, parents, students and instructional leaders will have access to </w:t>
      </w:r>
    </w:p>
    <w:p w:rsidR="005C276A" w:rsidRPr="005C276A" w:rsidRDefault="000B13E8" w:rsidP="00CC7BA0">
      <w:pPr>
        <w:pStyle w:val="Heading3"/>
        <w:numPr>
          <w:ilvl w:val="0"/>
          <w:numId w:val="0"/>
        </w:numPr>
        <w:spacing w:before="0" w:line="360" w:lineRule="auto"/>
        <w:ind w:left="1440" w:firstLine="720"/>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 xml:space="preserve">portfolios. </w:t>
      </w:r>
    </w:p>
    <w:p w:rsidR="00CC7BA0" w:rsidRDefault="000B13E8" w:rsidP="00CC7BA0">
      <w:pPr>
        <w:pStyle w:val="Heading3"/>
        <w:spacing w:before="0" w:line="360" w:lineRule="auto"/>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 xml:space="preserve">Portfolios will be readily available in the classroom and will be labeled </w:t>
      </w:r>
    </w:p>
    <w:p w:rsidR="005C276A" w:rsidRPr="005C276A" w:rsidRDefault="000B13E8" w:rsidP="00CC7BA0">
      <w:pPr>
        <w:pStyle w:val="Heading3"/>
        <w:numPr>
          <w:ilvl w:val="0"/>
          <w:numId w:val="0"/>
        </w:numPr>
        <w:spacing w:before="0" w:line="360" w:lineRule="auto"/>
        <w:ind w:left="1440" w:firstLine="720"/>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with student names.</w:t>
      </w:r>
    </w:p>
    <w:p w:rsidR="00CC7BA0" w:rsidRDefault="000B13E8" w:rsidP="00CC7BA0">
      <w:pPr>
        <w:pStyle w:val="Heading3"/>
        <w:spacing w:before="0" w:line="360" w:lineRule="auto"/>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 xml:space="preserve">Binders will serve as portfolios. They will be tabbed by grade level and </w:t>
      </w:r>
    </w:p>
    <w:p w:rsidR="005C276A" w:rsidRPr="005C276A" w:rsidRDefault="000B13E8" w:rsidP="00CC7BA0">
      <w:pPr>
        <w:pStyle w:val="Heading3"/>
        <w:numPr>
          <w:ilvl w:val="0"/>
          <w:numId w:val="0"/>
        </w:numPr>
        <w:spacing w:before="0" w:line="360" w:lineRule="auto"/>
        <w:ind w:left="1440" w:firstLine="720"/>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will contain s</w:t>
      </w:r>
      <w:r w:rsidR="005C276A" w:rsidRPr="005C276A">
        <w:rPr>
          <w:rFonts w:ascii="Times New Roman" w:hAnsi="Times New Roman" w:cs="Times New Roman"/>
          <w:b w:val="0"/>
          <w:color w:val="auto"/>
          <w:sz w:val="24"/>
          <w:szCs w:val="24"/>
        </w:rPr>
        <w:t>tudent work in sheet protectors.</w:t>
      </w:r>
    </w:p>
    <w:p w:rsidR="00CC7BA0" w:rsidRDefault="000B13E8" w:rsidP="00CC7BA0">
      <w:pPr>
        <w:pStyle w:val="Heading3"/>
        <w:spacing w:before="0" w:line="360" w:lineRule="auto"/>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 xml:space="preserve">Portfolios will be swapped at the beginning of every school year among </w:t>
      </w:r>
    </w:p>
    <w:p w:rsidR="005C276A" w:rsidRPr="005C276A" w:rsidRDefault="000B13E8" w:rsidP="00CC7BA0">
      <w:pPr>
        <w:pStyle w:val="Heading3"/>
        <w:numPr>
          <w:ilvl w:val="0"/>
          <w:numId w:val="0"/>
        </w:numPr>
        <w:spacing w:before="0" w:line="360" w:lineRule="auto"/>
        <w:ind w:left="1440" w:firstLine="720"/>
        <w:rPr>
          <w:rFonts w:ascii="Times New Roman" w:hAnsi="Times New Roman" w:cs="Times New Roman"/>
          <w:b w:val="0"/>
          <w:color w:val="auto"/>
          <w:sz w:val="24"/>
          <w:szCs w:val="24"/>
        </w:rPr>
      </w:pPr>
      <w:proofErr w:type="gramStart"/>
      <w:r w:rsidRPr="005C276A">
        <w:rPr>
          <w:rFonts w:ascii="Times New Roman" w:hAnsi="Times New Roman" w:cs="Times New Roman"/>
          <w:b w:val="0"/>
          <w:color w:val="auto"/>
          <w:sz w:val="24"/>
          <w:szCs w:val="24"/>
        </w:rPr>
        <w:t>teachers using class lists.</w:t>
      </w:r>
      <w:proofErr w:type="gramEnd"/>
      <w:r w:rsidRPr="005C276A">
        <w:rPr>
          <w:rFonts w:ascii="Times New Roman" w:hAnsi="Times New Roman" w:cs="Times New Roman"/>
          <w:b w:val="0"/>
          <w:color w:val="auto"/>
          <w:sz w:val="24"/>
          <w:szCs w:val="24"/>
        </w:rPr>
        <w:t xml:space="preserve"> </w:t>
      </w:r>
    </w:p>
    <w:p w:rsidR="00CC7BA0" w:rsidRDefault="000B13E8" w:rsidP="00CC7BA0">
      <w:pPr>
        <w:pStyle w:val="Heading3"/>
        <w:spacing w:before="0" w:line="360" w:lineRule="auto"/>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 xml:space="preserve">The portfolio ultimately belongs to the student. If the student leaves the </w:t>
      </w:r>
    </w:p>
    <w:p w:rsidR="005C276A" w:rsidRPr="005C276A" w:rsidRDefault="000B13E8" w:rsidP="00CC7BA0">
      <w:pPr>
        <w:pStyle w:val="Heading3"/>
        <w:numPr>
          <w:ilvl w:val="0"/>
          <w:numId w:val="0"/>
        </w:numPr>
        <w:spacing w:before="0" w:line="360" w:lineRule="auto"/>
        <w:ind w:left="2160"/>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lastRenderedPageBreak/>
        <w:t>school, the student will take the portfolio with him/her. If a student moves from one class to another, the portfolio will move with the student.</w:t>
      </w:r>
    </w:p>
    <w:p w:rsidR="005C276A" w:rsidRPr="005C276A" w:rsidRDefault="00773B6C" w:rsidP="005C276A">
      <w:pPr>
        <w:pStyle w:val="Heading2"/>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Accessibility:</w:t>
      </w:r>
    </w:p>
    <w:p w:rsidR="00CC7BA0" w:rsidRDefault="00773B6C" w:rsidP="00CC7BA0">
      <w:pPr>
        <w:pStyle w:val="Heading3"/>
        <w:spacing w:before="0" w:line="360" w:lineRule="auto"/>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 xml:space="preserve">Student portfolios will be available to teachers, staff members, authorized </w:t>
      </w:r>
    </w:p>
    <w:p w:rsidR="00BA580A" w:rsidRPr="005C276A" w:rsidRDefault="00773B6C" w:rsidP="00CC7BA0">
      <w:pPr>
        <w:pStyle w:val="Heading3"/>
        <w:numPr>
          <w:ilvl w:val="0"/>
          <w:numId w:val="0"/>
        </w:numPr>
        <w:spacing w:before="0" w:line="360" w:lineRule="auto"/>
        <w:ind w:left="2160"/>
        <w:rPr>
          <w:rFonts w:ascii="Times New Roman" w:hAnsi="Times New Roman" w:cs="Times New Roman"/>
          <w:b w:val="0"/>
          <w:color w:val="auto"/>
          <w:sz w:val="24"/>
          <w:szCs w:val="24"/>
        </w:rPr>
      </w:pPr>
      <w:r w:rsidRPr="005C276A">
        <w:rPr>
          <w:rFonts w:ascii="Times New Roman" w:hAnsi="Times New Roman" w:cs="Times New Roman"/>
          <w:b w:val="0"/>
          <w:color w:val="auto"/>
          <w:sz w:val="24"/>
          <w:szCs w:val="24"/>
        </w:rPr>
        <w:t>school personnel, and parents.  However, formative assessments will only be accessible to the student, teacher, parent, any staff member, or administration that works with that student.  These records are otherwise confidential and not to be shared</w:t>
      </w:r>
      <w:r w:rsidR="00AD0910" w:rsidRPr="005C276A">
        <w:rPr>
          <w:rFonts w:ascii="Times New Roman" w:hAnsi="Times New Roman" w:cs="Times New Roman"/>
          <w:b w:val="0"/>
          <w:color w:val="auto"/>
          <w:sz w:val="24"/>
          <w:szCs w:val="24"/>
        </w:rPr>
        <w:t>.</w:t>
      </w:r>
    </w:p>
    <w:sectPr w:rsidR="00BA580A" w:rsidRPr="005C276A" w:rsidSect="00033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59" w:rsidRDefault="00447959" w:rsidP="00773B6C">
      <w:pPr>
        <w:spacing w:after="0" w:line="240" w:lineRule="auto"/>
      </w:pPr>
      <w:r>
        <w:separator/>
      </w:r>
    </w:p>
  </w:endnote>
  <w:endnote w:type="continuationSeparator" w:id="0">
    <w:p w:rsidR="00447959" w:rsidRDefault="00447959" w:rsidP="0077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6C" w:rsidRDefault="000A2402">
    <w:pPr>
      <w:pStyle w:val="Footer"/>
      <w:jc w:val="right"/>
    </w:pPr>
    <w:r>
      <w:fldChar w:fldCharType="begin"/>
    </w:r>
    <w:r>
      <w:instrText xml:space="preserve"> PAGE   \* MERGEFORMAT </w:instrText>
    </w:r>
    <w:r>
      <w:fldChar w:fldCharType="separate"/>
    </w:r>
    <w:r w:rsidR="00CC7BA0">
      <w:rPr>
        <w:noProof/>
      </w:rPr>
      <w:t>1</w:t>
    </w:r>
    <w:r>
      <w:rPr>
        <w:noProof/>
      </w:rPr>
      <w:fldChar w:fldCharType="end"/>
    </w:r>
  </w:p>
  <w:p w:rsidR="00773B6C" w:rsidRDefault="005C276A">
    <w:pPr>
      <w:pStyle w:val="Footer"/>
    </w:pPr>
    <w:r>
      <w:t>Revised 12</w:t>
    </w:r>
    <w:r w:rsidR="00444511">
      <w:t>/9/15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59" w:rsidRDefault="00447959" w:rsidP="00773B6C">
      <w:pPr>
        <w:spacing w:after="0" w:line="240" w:lineRule="auto"/>
      </w:pPr>
      <w:r>
        <w:separator/>
      </w:r>
    </w:p>
  </w:footnote>
  <w:footnote w:type="continuationSeparator" w:id="0">
    <w:p w:rsidR="00447959" w:rsidRDefault="00447959" w:rsidP="00773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DB7"/>
    <w:multiLevelType w:val="hybridMultilevel"/>
    <w:tmpl w:val="F9D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A70DD"/>
    <w:multiLevelType w:val="hybridMultilevel"/>
    <w:tmpl w:val="44168E8A"/>
    <w:lvl w:ilvl="0" w:tplc="228CD3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47691"/>
    <w:multiLevelType w:val="hybridMultilevel"/>
    <w:tmpl w:val="DAA4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54FF4"/>
    <w:multiLevelType w:val="hybridMultilevel"/>
    <w:tmpl w:val="F5C8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C7697"/>
    <w:multiLevelType w:val="hybridMultilevel"/>
    <w:tmpl w:val="9B66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05DB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3A727027"/>
    <w:multiLevelType w:val="hybridMultilevel"/>
    <w:tmpl w:val="2C088F84"/>
    <w:lvl w:ilvl="0" w:tplc="228CD3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96217"/>
    <w:multiLevelType w:val="hybridMultilevel"/>
    <w:tmpl w:val="20EED276"/>
    <w:lvl w:ilvl="0" w:tplc="B568C65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3121B0"/>
    <w:multiLevelType w:val="hybridMultilevel"/>
    <w:tmpl w:val="3CA26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80C99"/>
    <w:multiLevelType w:val="hybridMultilevel"/>
    <w:tmpl w:val="D5DA8C12"/>
    <w:lvl w:ilvl="0" w:tplc="228CD3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381E82"/>
    <w:multiLevelType w:val="multilevel"/>
    <w:tmpl w:val="C3D8C77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513E03F7"/>
    <w:multiLevelType w:val="multilevel"/>
    <w:tmpl w:val="9C14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BE011A"/>
    <w:multiLevelType w:val="hybridMultilevel"/>
    <w:tmpl w:val="4F94387C"/>
    <w:lvl w:ilvl="0" w:tplc="228CD3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62BAA"/>
    <w:multiLevelType w:val="hybridMultilevel"/>
    <w:tmpl w:val="CAEC52F4"/>
    <w:lvl w:ilvl="0" w:tplc="B568C654">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5C305871"/>
    <w:multiLevelType w:val="hybridMultilevel"/>
    <w:tmpl w:val="56BE429C"/>
    <w:lvl w:ilvl="0" w:tplc="B568C65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B521B"/>
    <w:multiLevelType w:val="hybridMultilevel"/>
    <w:tmpl w:val="36F2669E"/>
    <w:lvl w:ilvl="0" w:tplc="228CD33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F80B42"/>
    <w:multiLevelType w:val="hybridMultilevel"/>
    <w:tmpl w:val="A54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6A0570"/>
    <w:multiLevelType w:val="hybridMultilevel"/>
    <w:tmpl w:val="58B453E0"/>
    <w:lvl w:ilvl="0" w:tplc="228CD3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0F057C"/>
    <w:multiLevelType w:val="hybridMultilevel"/>
    <w:tmpl w:val="183AC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E60D7"/>
    <w:multiLevelType w:val="hybridMultilevel"/>
    <w:tmpl w:val="957E7FA0"/>
    <w:lvl w:ilvl="0" w:tplc="228CD3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335E0"/>
    <w:multiLevelType w:val="hybridMultilevel"/>
    <w:tmpl w:val="2A544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CA5502"/>
    <w:multiLevelType w:val="hybridMultilevel"/>
    <w:tmpl w:val="FA16BD9C"/>
    <w:lvl w:ilvl="0" w:tplc="228CD3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6D2B05"/>
    <w:multiLevelType w:val="hybridMultilevel"/>
    <w:tmpl w:val="A9FA5E4A"/>
    <w:lvl w:ilvl="0" w:tplc="228CD3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BA33F2"/>
    <w:multiLevelType w:val="hybridMultilevel"/>
    <w:tmpl w:val="A37C4D7A"/>
    <w:lvl w:ilvl="0" w:tplc="228CD3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40A3F"/>
    <w:multiLevelType w:val="multilevel"/>
    <w:tmpl w:val="939E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7"/>
  </w:num>
  <w:num w:numId="4">
    <w:abstractNumId w:val="13"/>
  </w:num>
  <w:num w:numId="5">
    <w:abstractNumId w:val="14"/>
  </w:num>
  <w:num w:numId="6">
    <w:abstractNumId w:val="22"/>
  </w:num>
  <w:num w:numId="7">
    <w:abstractNumId w:val="19"/>
  </w:num>
  <w:num w:numId="8">
    <w:abstractNumId w:val="12"/>
  </w:num>
  <w:num w:numId="9">
    <w:abstractNumId w:val="6"/>
  </w:num>
  <w:num w:numId="10">
    <w:abstractNumId w:val="1"/>
  </w:num>
  <w:num w:numId="11">
    <w:abstractNumId w:val="21"/>
  </w:num>
  <w:num w:numId="12">
    <w:abstractNumId w:val="23"/>
  </w:num>
  <w:num w:numId="13">
    <w:abstractNumId w:val="17"/>
  </w:num>
  <w:num w:numId="14">
    <w:abstractNumId w:val="15"/>
  </w:num>
  <w:num w:numId="15">
    <w:abstractNumId w:val="9"/>
  </w:num>
  <w:num w:numId="16">
    <w:abstractNumId w:val="20"/>
  </w:num>
  <w:num w:numId="17">
    <w:abstractNumId w:val="4"/>
  </w:num>
  <w:num w:numId="18">
    <w:abstractNumId w:val="16"/>
  </w:num>
  <w:num w:numId="19">
    <w:abstractNumId w:val="3"/>
  </w:num>
  <w:num w:numId="20">
    <w:abstractNumId w:val="2"/>
  </w:num>
  <w:num w:numId="21">
    <w:abstractNumId w:val="0"/>
  </w:num>
  <w:num w:numId="22">
    <w:abstractNumId w:val="24"/>
  </w:num>
  <w:num w:numId="23">
    <w:abstractNumId w:val="8"/>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401D"/>
    <w:rsid w:val="00010207"/>
    <w:rsid w:val="0003394B"/>
    <w:rsid w:val="000A2402"/>
    <w:rsid w:val="000B13E8"/>
    <w:rsid w:val="000F4A42"/>
    <w:rsid w:val="001C5AE1"/>
    <w:rsid w:val="00235312"/>
    <w:rsid w:val="00300FF5"/>
    <w:rsid w:val="00312167"/>
    <w:rsid w:val="00346AAE"/>
    <w:rsid w:val="00442CDE"/>
    <w:rsid w:val="00442E96"/>
    <w:rsid w:val="00444511"/>
    <w:rsid w:val="00447959"/>
    <w:rsid w:val="004C11B9"/>
    <w:rsid w:val="004E77D1"/>
    <w:rsid w:val="00531FAD"/>
    <w:rsid w:val="005A0D73"/>
    <w:rsid w:val="005C276A"/>
    <w:rsid w:val="00773B6C"/>
    <w:rsid w:val="0077795D"/>
    <w:rsid w:val="007C4348"/>
    <w:rsid w:val="008343D0"/>
    <w:rsid w:val="008C30CF"/>
    <w:rsid w:val="00996AAC"/>
    <w:rsid w:val="009A1C45"/>
    <w:rsid w:val="009E46DE"/>
    <w:rsid w:val="009E5AC1"/>
    <w:rsid w:val="00A079E3"/>
    <w:rsid w:val="00A31D27"/>
    <w:rsid w:val="00A379A8"/>
    <w:rsid w:val="00A45CC6"/>
    <w:rsid w:val="00AA168D"/>
    <w:rsid w:val="00AC52DE"/>
    <w:rsid w:val="00AD0910"/>
    <w:rsid w:val="00AE1848"/>
    <w:rsid w:val="00B6314E"/>
    <w:rsid w:val="00B975CC"/>
    <w:rsid w:val="00BA580A"/>
    <w:rsid w:val="00BE5769"/>
    <w:rsid w:val="00C81A50"/>
    <w:rsid w:val="00CB401D"/>
    <w:rsid w:val="00CC7BA0"/>
    <w:rsid w:val="00D47CD3"/>
    <w:rsid w:val="00D87FA8"/>
    <w:rsid w:val="00DD5024"/>
    <w:rsid w:val="00E412C8"/>
    <w:rsid w:val="00F168C8"/>
    <w:rsid w:val="00F5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4B"/>
    <w:pPr>
      <w:spacing w:after="200" w:line="276" w:lineRule="auto"/>
    </w:pPr>
    <w:rPr>
      <w:sz w:val="22"/>
      <w:szCs w:val="22"/>
    </w:rPr>
  </w:style>
  <w:style w:type="paragraph" w:styleId="Heading1">
    <w:name w:val="heading 1"/>
    <w:basedOn w:val="Normal"/>
    <w:next w:val="Normal"/>
    <w:link w:val="Heading1Char"/>
    <w:uiPriority w:val="9"/>
    <w:qFormat/>
    <w:rsid w:val="00235312"/>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312"/>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5312"/>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5312"/>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5312"/>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5312"/>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5312"/>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5312"/>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5312"/>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1D"/>
    <w:pPr>
      <w:ind w:left="720"/>
      <w:contextualSpacing/>
    </w:pPr>
  </w:style>
  <w:style w:type="character" w:styleId="Hyperlink">
    <w:name w:val="Hyperlink"/>
    <w:basedOn w:val="DefaultParagraphFont"/>
    <w:uiPriority w:val="99"/>
    <w:semiHidden/>
    <w:unhideWhenUsed/>
    <w:rsid w:val="00CB401D"/>
    <w:rPr>
      <w:color w:val="0000FF"/>
      <w:u w:val="single"/>
    </w:rPr>
  </w:style>
  <w:style w:type="paragraph" w:styleId="NormalWeb">
    <w:name w:val="Normal (Web)"/>
    <w:basedOn w:val="Normal"/>
    <w:uiPriority w:val="99"/>
    <w:semiHidden/>
    <w:unhideWhenUsed/>
    <w:rsid w:val="00CB401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73B6C"/>
    <w:pPr>
      <w:tabs>
        <w:tab w:val="center" w:pos="4680"/>
        <w:tab w:val="right" w:pos="9360"/>
      </w:tabs>
    </w:pPr>
  </w:style>
  <w:style w:type="character" w:customStyle="1" w:styleId="HeaderChar">
    <w:name w:val="Header Char"/>
    <w:basedOn w:val="DefaultParagraphFont"/>
    <w:link w:val="Header"/>
    <w:uiPriority w:val="99"/>
    <w:rsid w:val="00773B6C"/>
    <w:rPr>
      <w:sz w:val="22"/>
      <w:szCs w:val="22"/>
    </w:rPr>
  </w:style>
  <w:style w:type="paragraph" w:styleId="Footer">
    <w:name w:val="footer"/>
    <w:basedOn w:val="Normal"/>
    <w:link w:val="FooterChar"/>
    <w:uiPriority w:val="99"/>
    <w:unhideWhenUsed/>
    <w:rsid w:val="00773B6C"/>
    <w:pPr>
      <w:tabs>
        <w:tab w:val="center" w:pos="4680"/>
        <w:tab w:val="right" w:pos="9360"/>
      </w:tabs>
    </w:pPr>
  </w:style>
  <w:style w:type="character" w:customStyle="1" w:styleId="FooterChar">
    <w:name w:val="Footer Char"/>
    <w:basedOn w:val="DefaultParagraphFont"/>
    <w:link w:val="Footer"/>
    <w:uiPriority w:val="99"/>
    <w:rsid w:val="00773B6C"/>
    <w:rPr>
      <w:sz w:val="22"/>
      <w:szCs w:val="22"/>
    </w:rPr>
  </w:style>
  <w:style w:type="paragraph" w:styleId="BalloonText">
    <w:name w:val="Balloon Text"/>
    <w:basedOn w:val="Normal"/>
    <w:link w:val="BalloonTextChar"/>
    <w:uiPriority w:val="99"/>
    <w:semiHidden/>
    <w:unhideWhenUsed/>
    <w:rsid w:val="000A2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402"/>
    <w:rPr>
      <w:rFonts w:ascii="Tahoma" w:hAnsi="Tahoma" w:cs="Tahoma"/>
      <w:sz w:val="16"/>
      <w:szCs w:val="16"/>
    </w:rPr>
  </w:style>
  <w:style w:type="character" w:customStyle="1" w:styleId="Heading1Char">
    <w:name w:val="Heading 1 Char"/>
    <w:basedOn w:val="DefaultParagraphFont"/>
    <w:link w:val="Heading1"/>
    <w:uiPriority w:val="9"/>
    <w:rsid w:val="002353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53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531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23531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23531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3531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3531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3531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35312"/>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6670">
      <w:bodyDiv w:val="1"/>
      <w:marLeft w:val="0"/>
      <w:marRight w:val="0"/>
      <w:marTop w:val="285"/>
      <w:marBottom w:val="0"/>
      <w:divBdr>
        <w:top w:val="none" w:sz="0" w:space="0" w:color="auto"/>
        <w:left w:val="none" w:sz="0" w:space="0" w:color="auto"/>
        <w:bottom w:val="none" w:sz="0" w:space="0" w:color="auto"/>
        <w:right w:val="none" w:sz="0" w:space="0" w:color="auto"/>
      </w:divBdr>
      <w:divsChild>
        <w:div w:id="896208073">
          <w:marLeft w:val="0"/>
          <w:marRight w:val="0"/>
          <w:marTop w:val="0"/>
          <w:marBottom w:val="0"/>
          <w:divBdr>
            <w:top w:val="none" w:sz="0" w:space="0" w:color="auto"/>
            <w:left w:val="none" w:sz="0" w:space="0" w:color="auto"/>
            <w:bottom w:val="none" w:sz="0" w:space="0" w:color="auto"/>
            <w:right w:val="none" w:sz="0" w:space="0" w:color="auto"/>
          </w:divBdr>
          <w:divsChild>
            <w:div w:id="338779287">
              <w:marLeft w:val="90"/>
              <w:marRight w:val="90"/>
              <w:marTop w:val="90"/>
              <w:marBottom w:val="90"/>
              <w:divBdr>
                <w:top w:val="single" w:sz="6" w:space="0" w:color="CCCCCC"/>
                <w:left w:val="single" w:sz="6" w:space="0" w:color="CCCCCC"/>
                <w:bottom w:val="single" w:sz="6" w:space="0" w:color="CCCCCC"/>
                <w:right w:val="single" w:sz="6" w:space="0" w:color="CCCCCC"/>
              </w:divBdr>
              <w:divsChild>
                <w:div w:id="1105077238">
                  <w:marLeft w:val="0"/>
                  <w:marRight w:val="0"/>
                  <w:marTop w:val="0"/>
                  <w:marBottom w:val="0"/>
                  <w:divBdr>
                    <w:top w:val="none" w:sz="0" w:space="0" w:color="auto"/>
                    <w:left w:val="none" w:sz="0" w:space="0" w:color="auto"/>
                    <w:bottom w:val="none" w:sz="0" w:space="0" w:color="auto"/>
                    <w:right w:val="none" w:sz="0" w:space="0" w:color="auto"/>
                  </w:divBdr>
                  <w:divsChild>
                    <w:div w:id="9842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903">
      <w:bodyDiv w:val="1"/>
      <w:marLeft w:val="0"/>
      <w:marRight w:val="0"/>
      <w:marTop w:val="0"/>
      <w:marBottom w:val="0"/>
      <w:divBdr>
        <w:top w:val="none" w:sz="0" w:space="0" w:color="auto"/>
        <w:left w:val="none" w:sz="0" w:space="0" w:color="auto"/>
        <w:bottom w:val="none" w:sz="0" w:space="0" w:color="auto"/>
        <w:right w:val="none" w:sz="0" w:space="0" w:color="auto"/>
      </w:divBdr>
      <w:divsChild>
        <w:div w:id="1804076696">
          <w:marLeft w:val="0"/>
          <w:marRight w:val="0"/>
          <w:marTop w:val="0"/>
          <w:marBottom w:val="0"/>
          <w:divBdr>
            <w:top w:val="none" w:sz="0" w:space="0" w:color="auto"/>
            <w:left w:val="none" w:sz="0" w:space="0" w:color="auto"/>
            <w:bottom w:val="none" w:sz="0" w:space="0" w:color="auto"/>
            <w:right w:val="none" w:sz="0" w:space="0" w:color="auto"/>
          </w:divBdr>
          <w:divsChild>
            <w:div w:id="212619429">
              <w:marLeft w:val="0"/>
              <w:marRight w:val="0"/>
              <w:marTop w:val="0"/>
              <w:marBottom w:val="0"/>
              <w:divBdr>
                <w:top w:val="none" w:sz="0" w:space="0" w:color="auto"/>
                <w:left w:val="none" w:sz="0" w:space="0" w:color="auto"/>
                <w:bottom w:val="none" w:sz="0" w:space="0" w:color="auto"/>
                <w:right w:val="none" w:sz="0" w:space="0" w:color="auto"/>
              </w:divBdr>
              <w:divsChild>
                <w:div w:id="849106090">
                  <w:marLeft w:val="0"/>
                  <w:marRight w:val="0"/>
                  <w:marTop w:val="0"/>
                  <w:marBottom w:val="0"/>
                  <w:divBdr>
                    <w:top w:val="none" w:sz="0" w:space="0" w:color="auto"/>
                    <w:left w:val="none" w:sz="0" w:space="0" w:color="auto"/>
                    <w:bottom w:val="none" w:sz="0" w:space="0" w:color="auto"/>
                    <w:right w:val="none" w:sz="0" w:space="0" w:color="auto"/>
                  </w:divBdr>
                  <w:divsChild>
                    <w:div w:id="15745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274C6921B39549A0F66E28DC07285A" ma:contentTypeVersion="0" ma:contentTypeDescription="Create a new document." ma:contentTypeScope="" ma:versionID="7e47642606fdeb25ae6656bad99921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AACF589-0145-473A-B97A-9C332AC07436}">
  <ds:schemaRefs>
    <ds:schemaRef ds:uri="http://schemas.microsoft.com/sharepoint/v3/contenttype/forms"/>
  </ds:schemaRefs>
</ds:datastoreItem>
</file>

<file path=customXml/itemProps2.xml><?xml version="1.0" encoding="utf-8"?>
<ds:datastoreItem xmlns:ds="http://schemas.openxmlformats.org/officeDocument/2006/customXml" ds:itemID="{A963C8C7-96BB-481A-99FF-A7F159516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7283E0-B0CD-496A-9980-962EB5EBF7C8}">
  <ds:schemaRefs>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275641</dc:creator>
  <cp:keywords/>
  <dc:description/>
  <cp:lastModifiedBy>Cardoso, Yessenia L.</cp:lastModifiedBy>
  <cp:revision>18</cp:revision>
  <cp:lastPrinted>2015-05-07T14:24:00Z</cp:lastPrinted>
  <dcterms:created xsi:type="dcterms:W3CDTF">2012-09-27T14:57:00Z</dcterms:created>
  <dcterms:modified xsi:type="dcterms:W3CDTF">2016-02-03T22:25:00Z</dcterms:modified>
</cp:coreProperties>
</file>